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FACD" w14:textId="77777777" w:rsidR="00AB25C8" w:rsidRPr="002C3F78" w:rsidRDefault="008D1CF5" w:rsidP="00F925CE">
      <w:pPr>
        <w:pStyle w:val="Title"/>
        <w:jc w:val="left"/>
      </w:pPr>
      <w:r>
        <w:rPr>
          <w:rFonts w:cs="Arial"/>
          <w:b w:val="0"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382CC07" wp14:editId="6BD9DF2A">
            <wp:simplePos x="0" y="0"/>
            <wp:positionH relativeFrom="column">
              <wp:posOffset>3914775</wp:posOffset>
            </wp:positionH>
            <wp:positionV relativeFrom="paragraph">
              <wp:posOffset>-495300</wp:posOffset>
            </wp:positionV>
            <wp:extent cx="1670685" cy="609600"/>
            <wp:effectExtent l="0" t="0" r="0" b="0"/>
            <wp:wrapTight wrapText="bothSides">
              <wp:wrapPolygon edited="0">
                <wp:start x="0" y="0"/>
                <wp:lineTo x="0" y="20925"/>
                <wp:lineTo x="21428" y="20925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eums Worcestershi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5C8">
        <w:t>M</w:t>
      </w:r>
      <w:r w:rsidR="00F925CE">
        <w:t>use</w:t>
      </w:r>
      <w:r w:rsidR="00F925CE" w:rsidRPr="002C3F78">
        <w:t>ums Worcestershire Visitor Welcome Volunteer</w:t>
      </w:r>
    </w:p>
    <w:p w14:paraId="55FC3D20" w14:textId="77777777" w:rsidR="00AB25C8" w:rsidRPr="002C3F78" w:rsidRDefault="00AB25C8" w:rsidP="00AB25C8">
      <w:pPr>
        <w:jc w:val="center"/>
        <w:rPr>
          <w:rFonts w:ascii="Arial" w:hAnsi="Arial"/>
          <w:b/>
          <w:szCs w:val="20"/>
          <w:lang w:bidi="ar-SA"/>
        </w:rPr>
      </w:pPr>
    </w:p>
    <w:p w14:paraId="48C1C65F" w14:textId="77777777" w:rsidR="00AB25C8" w:rsidRPr="002C3F78" w:rsidRDefault="00AB25C8" w:rsidP="00AB25C8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3F78">
        <w:rPr>
          <w:rFonts w:ascii="Arial" w:hAnsi="Arial" w:cs="Arial"/>
          <w:b/>
          <w:bCs/>
        </w:rPr>
        <w:t xml:space="preserve">What </w:t>
      </w:r>
      <w:r w:rsidR="00A2260F" w:rsidRPr="002C3F78">
        <w:rPr>
          <w:rFonts w:ascii="Arial" w:hAnsi="Arial" w:cs="Arial"/>
          <w:b/>
          <w:bCs/>
        </w:rPr>
        <w:t>would</w:t>
      </w:r>
      <w:r w:rsidRPr="002C3F78">
        <w:rPr>
          <w:rFonts w:ascii="Arial" w:hAnsi="Arial" w:cs="Arial"/>
          <w:b/>
          <w:bCs/>
        </w:rPr>
        <w:t xml:space="preserve"> you need the volunteer to do? </w:t>
      </w:r>
    </w:p>
    <w:p w14:paraId="4CE40ADE" w14:textId="77777777" w:rsidR="00AB25C8" w:rsidRPr="002C3F78" w:rsidRDefault="00AB25C8" w:rsidP="00AB25C8">
      <w:pPr>
        <w:pStyle w:val="BodyTextIndent2"/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</w:tblGrid>
      <w:tr w:rsidR="00AB25C8" w:rsidRPr="002C3F78" w14:paraId="70231536" w14:textId="77777777" w:rsidTr="00AB25C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D71D" w14:textId="71EF2FC7" w:rsidR="00F925CE" w:rsidRPr="003654A6" w:rsidRDefault="00F925CE">
            <w:pPr>
              <w:pStyle w:val="BodyTextIndent2"/>
              <w:ind w:left="0"/>
              <w:rPr>
                <w:b/>
                <w:bCs/>
                <w:i w:val="0"/>
              </w:rPr>
            </w:pPr>
            <w:r w:rsidRPr="003654A6">
              <w:rPr>
                <w:b/>
                <w:bCs/>
                <w:i w:val="0"/>
              </w:rPr>
              <w:t xml:space="preserve">Come and join us as a Visitor Welcome Volunteer at </w:t>
            </w:r>
            <w:r w:rsidR="003654A6">
              <w:rPr>
                <w:b/>
                <w:bCs/>
                <w:i w:val="0"/>
              </w:rPr>
              <w:t>the Commandery</w:t>
            </w:r>
            <w:r w:rsidRPr="003654A6">
              <w:rPr>
                <w:b/>
                <w:bCs/>
                <w:i w:val="0"/>
              </w:rPr>
              <w:t xml:space="preserve"> and help create unforgettable days for visitors</w:t>
            </w:r>
            <w:r w:rsidR="006A48FB" w:rsidRPr="003654A6">
              <w:rPr>
                <w:b/>
                <w:bCs/>
                <w:i w:val="0"/>
              </w:rPr>
              <w:t>.</w:t>
            </w:r>
          </w:p>
          <w:p w14:paraId="07266608" w14:textId="77777777" w:rsidR="00F925CE" w:rsidRPr="002C3F78" w:rsidRDefault="00F925CE">
            <w:pPr>
              <w:pStyle w:val="BodyTextIndent2"/>
              <w:ind w:left="0"/>
              <w:rPr>
                <w:i w:val="0"/>
              </w:rPr>
            </w:pPr>
          </w:p>
          <w:p w14:paraId="6724E2FF" w14:textId="6BA4DCD1" w:rsidR="00AB25C8" w:rsidRPr="002C3F78" w:rsidRDefault="00F925CE">
            <w:pPr>
              <w:pStyle w:val="BodyTextIndent2"/>
              <w:ind w:left="0"/>
              <w:rPr>
                <w:i w:val="0"/>
              </w:rPr>
            </w:pPr>
            <w:r w:rsidRPr="002C3F78">
              <w:rPr>
                <w:i w:val="0"/>
              </w:rPr>
              <w:t>You will meet and greet museum visitors</w:t>
            </w:r>
            <w:r w:rsidR="003654A6">
              <w:rPr>
                <w:i w:val="0"/>
              </w:rPr>
              <w:t xml:space="preserve"> of all ages and </w:t>
            </w:r>
            <w:r w:rsidRPr="002C3F78">
              <w:rPr>
                <w:i w:val="0"/>
              </w:rPr>
              <w:t xml:space="preserve">support our Visitor </w:t>
            </w:r>
            <w:r w:rsidR="003654A6">
              <w:rPr>
                <w:i w:val="0"/>
              </w:rPr>
              <w:t>Engagement</w:t>
            </w:r>
            <w:r w:rsidRPr="002C3F78">
              <w:rPr>
                <w:i w:val="0"/>
              </w:rPr>
              <w:t xml:space="preserve"> Team</w:t>
            </w:r>
            <w:r w:rsidR="003654A6">
              <w:rPr>
                <w:i w:val="0"/>
              </w:rPr>
              <w:t xml:space="preserve"> </w:t>
            </w:r>
            <w:r w:rsidR="000C1B86" w:rsidRPr="002C3F78">
              <w:rPr>
                <w:i w:val="0"/>
              </w:rPr>
              <w:t>in the delivery of excellent customer service.</w:t>
            </w:r>
            <w:r w:rsidRPr="002C3F78">
              <w:rPr>
                <w:i w:val="0"/>
              </w:rPr>
              <w:t xml:space="preserve"> </w:t>
            </w:r>
          </w:p>
          <w:p w14:paraId="0D254348" w14:textId="77777777" w:rsidR="00AB25C8" w:rsidRPr="002C3F78" w:rsidRDefault="00AB25C8">
            <w:pPr>
              <w:pStyle w:val="BodyTextIndent2"/>
              <w:ind w:left="0"/>
            </w:pPr>
          </w:p>
          <w:p w14:paraId="6992D12F" w14:textId="5C0B2820" w:rsidR="00F925CE" w:rsidRPr="002C3F78" w:rsidRDefault="00F925CE">
            <w:pPr>
              <w:pStyle w:val="BodyTextIndent2"/>
              <w:ind w:left="0"/>
              <w:rPr>
                <w:i w:val="0"/>
              </w:rPr>
            </w:pPr>
            <w:r w:rsidRPr="002C3F78">
              <w:rPr>
                <w:i w:val="0"/>
              </w:rPr>
              <w:t xml:space="preserve">As a Visitor Welcome </w:t>
            </w:r>
            <w:proofErr w:type="gramStart"/>
            <w:r w:rsidRPr="002C3F78">
              <w:rPr>
                <w:i w:val="0"/>
              </w:rPr>
              <w:t>Volunteer</w:t>
            </w:r>
            <w:proofErr w:type="gramEnd"/>
            <w:r w:rsidRPr="002C3F78">
              <w:rPr>
                <w:i w:val="0"/>
              </w:rPr>
              <w:t xml:space="preserve"> you will </w:t>
            </w:r>
            <w:r w:rsidR="003654A6">
              <w:rPr>
                <w:i w:val="0"/>
              </w:rPr>
              <w:t xml:space="preserve">also </w:t>
            </w:r>
            <w:r w:rsidRPr="002C3F78">
              <w:rPr>
                <w:i w:val="0"/>
              </w:rPr>
              <w:t>have the chance to meet a variety of people, make friends</w:t>
            </w:r>
            <w:r w:rsidR="003654A6">
              <w:rPr>
                <w:i w:val="0"/>
              </w:rPr>
              <w:t>,</w:t>
            </w:r>
            <w:r w:rsidRPr="002C3F78">
              <w:rPr>
                <w:i w:val="0"/>
              </w:rPr>
              <w:t xml:space="preserve"> learn new skills</w:t>
            </w:r>
            <w:r w:rsidR="003654A6">
              <w:rPr>
                <w:i w:val="0"/>
              </w:rPr>
              <w:t xml:space="preserve"> and</w:t>
            </w:r>
            <w:r w:rsidRPr="002C3F78">
              <w:rPr>
                <w:i w:val="0"/>
              </w:rPr>
              <w:t xml:space="preserve"> work alongside knowledgeable and experienced members of staff.</w:t>
            </w:r>
          </w:p>
          <w:p w14:paraId="406FE279" w14:textId="77777777" w:rsidR="00AB25C8" w:rsidRPr="002C3F78" w:rsidRDefault="00AB25C8">
            <w:pPr>
              <w:pStyle w:val="BodyTextIndent2"/>
              <w:ind w:left="0"/>
            </w:pPr>
          </w:p>
          <w:p w14:paraId="1F50131A" w14:textId="77777777" w:rsidR="00AB25C8" w:rsidRPr="002C3F78" w:rsidRDefault="00F925CE">
            <w:pPr>
              <w:pStyle w:val="BodyTextIndent2"/>
              <w:ind w:left="0"/>
              <w:rPr>
                <w:i w:val="0"/>
              </w:rPr>
            </w:pPr>
            <w:r w:rsidRPr="002C3F78">
              <w:rPr>
                <w:i w:val="0"/>
              </w:rPr>
              <w:t>The purpose of this volunteer role is to:</w:t>
            </w:r>
          </w:p>
          <w:p w14:paraId="5DF9896F" w14:textId="77777777" w:rsidR="00F925CE" w:rsidRPr="002C3F78" w:rsidRDefault="00F925CE" w:rsidP="00F925CE">
            <w:pPr>
              <w:pStyle w:val="BodyTextIndent2"/>
              <w:ind w:left="0"/>
              <w:rPr>
                <w:i w:val="0"/>
              </w:rPr>
            </w:pPr>
          </w:p>
          <w:p w14:paraId="491A61FB" w14:textId="77777777" w:rsidR="00F925CE" w:rsidRPr="002C3F78" w:rsidRDefault="00554D69" w:rsidP="00554D69">
            <w:pPr>
              <w:pStyle w:val="BodyTextIndent2"/>
              <w:ind w:left="0"/>
              <w:rPr>
                <w:i w:val="0"/>
              </w:rPr>
            </w:pPr>
            <w:r w:rsidRPr="00554D69">
              <w:rPr>
                <w:i w:val="0"/>
              </w:rPr>
              <w:t>-</w:t>
            </w:r>
            <w:r>
              <w:rPr>
                <w:i w:val="0"/>
              </w:rPr>
              <w:t xml:space="preserve"> </w:t>
            </w:r>
            <w:r w:rsidR="00A67187" w:rsidRPr="002C3F78">
              <w:rPr>
                <w:i w:val="0"/>
              </w:rPr>
              <w:t xml:space="preserve">Provide an enthusiastic and friendly </w:t>
            </w:r>
            <w:r w:rsidR="00F925CE" w:rsidRPr="002C3F78">
              <w:rPr>
                <w:i w:val="0"/>
              </w:rPr>
              <w:t>welcome to visitors</w:t>
            </w:r>
          </w:p>
          <w:p w14:paraId="142DC14A" w14:textId="77777777" w:rsidR="00F925CE" w:rsidRPr="002C3F78" w:rsidRDefault="00F925CE" w:rsidP="00F925CE">
            <w:pPr>
              <w:pStyle w:val="BodyTextIndent2"/>
              <w:rPr>
                <w:i w:val="0"/>
              </w:rPr>
            </w:pPr>
          </w:p>
          <w:p w14:paraId="3A5CE4F6" w14:textId="4DD1A7B4" w:rsidR="00F925CE" w:rsidRPr="002C3F78" w:rsidRDefault="00554D69" w:rsidP="00554D69">
            <w:pPr>
              <w:pStyle w:val="BodyTextIndent2"/>
              <w:ind w:left="0"/>
              <w:rPr>
                <w:i w:val="0"/>
              </w:rPr>
            </w:pPr>
            <w:r w:rsidRPr="00554D69">
              <w:rPr>
                <w:i w:val="0"/>
              </w:rPr>
              <w:t>-</w:t>
            </w:r>
            <w:r>
              <w:rPr>
                <w:i w:val="0"/>
              </w:rPr>
              <w:t xml:space="preserve"> </w:t>
            </w:r>
            <w:r w:rsidR="00F925CE" w:rsidRPr="002C3F78">
              <w:rPr>
                <w:i w:val="0"/>
              </w:rPr>
              <w:t xml:space="preserve">Be a visible, </w:t>
            </w:r>
            <w:proofErr w:type="gramStart"/>
            <w:r w:rsidR="00F925CE" w:rsidRPr="002C3F78">
              <w:rPr>
                <w:i w:val="0"/>
              </w:rPr>
              <w:t>engaging</w:t>
            </w:r>
            <w:proofErr w:type="gramEnd"/>
            <w:r w:rsidR="00F925CE" w:rsidRPr="002C3F78">
              <w:rPr>
                <w:i w:val="0"/>
              </w:rPr>
              <w:t xml:space="preserve"> and friendly presence </w:t>
            </w:r>
            <w:r w:rsidR="003E3CD5" w:rsidRPr="002C3F78">
              <w:rPr>
                <w:i w:val="0"/>
              </w:rPr>
              <w:t>on site</w:t>
            </w:r>
          </w:p>
          <w:p w14:paraId="18C88A3C" w14:textId="77777777" w:rsidR="00F925CE" w:rsidRPr="002C3F78" w:rsidRDefault="00F925CE" w:rsidP="00F925CE">
            <w:pPr>
              <w:pStyle w:val="BodyTextIndent2"/>
              <w:rPr>
                <w:i w:val="0"/>
              </w:rPr>
            </w:pPr>
          </w:p>
          <w:p w14:paraId="606BE39B" w14:textId="2807D69A" w:rsidR="003E3CD5" w:rsidRPr="002C3F78" w:rsidRDefault="00554D69" w:rsidP="00554D69">
            <w:pPr>
              <w:pStyle w:val="BodyTextIndent2"/>
              <w:ind w:left="0"/>
              <w:rPr>
                <w:i w:val="0"/>
              </w:rPr>
            </w:pPr>
            <w:r w:rsidRPr="00554D69">
              <w:rPr>
                <w:i w:val="0"/>
              </w:rPr>
              <w:t>-</w:t>
            </w:r>
            <w:r>
              <w:rPr>
                <w:i w:val="0"/>
              </w:rPr>
              <w:t xml:space="preserve"> </w:t>
            </w:r>
            <w:r w:rsidR="00F925CE" w:rsidRPr="002C3F78">
              <w:rPr>
                <w:i w:val="0"/>
              </w:rPr>
              <w:t>Offer information about the museum's collection</w:t>
            </w:r>
            <w:r w:rsidR="003E3CD5" w:rsidRPr="002C3F78">
              <w:rPr>
                <w:i w:val="0"/>
              </w:rPr>
              <w:t xml:space="preserve">, </w:t>
            </w:r>
            <w:r w:rsidR="003654A6">
              <w:rPr>
                <w:i w:val="0"/>
              </w:rPr>
              <w:t>the building’s</w:t>
            </w:r>
            <w:r w:rsidR="003E3CD5" w:rsidRPr="002C3F78">
              <w:rPr>
                <w:i w:val="0"/>
              </w:rPr>
              <w:t xml:space="preserve"> </w:t>
            </w:r>
            <w:proofErr w:type="gramStart"/>
            <w:r w:rsidR="003E3CD5" w:rsidRPr="002C3F78">
              <w:rPr>
                <w:i w:val="0"/>
              </w:rPr>
              <w:t>history</w:t>
            </w:r>
            <w:proofErr w:type="gramEnd"/>
            <w:r w:rsidR="003E3CD5" w:rsidRPr="002C3F78">
              <w:rPr>
                <w:i w:val="0"/>
              </w:rPr>
              <w:t xml:space="preserve"> and </w:t>
            </w:r>
            <w:r w:rsidR="003654A6">
              <w:rPr>
                <w:i w:val="0"/>
              </w:rPr>
              <w:t xml:space="preserve">our </w:t>
            </w:r>
            <w:r w:rsidR="003E3CD5" w:rsidRPr="002C3F78">
              <w:rPr>
                <w:i w:val="0"/>
              </w:rPr>
              <w:t xml:space="preserve">exhibitions </w:t>
            </w:r>
          </w:p>
          <w:p w14:paraId="260799E9" w14:textId="77777777" w:rsidR="003E3CD5" w:rsidRPr="002C3F78" w:rsidRDefault="003E3CD5" w:rsidP="00F925CE">
            <w:pPr>
              <w:pStyle w:val="BodyTextIndent2"/>
              <w:ind w:left="0"/>
              <w:rPr>
                <w:i w:val="0"/>
              </w:rPr>
            </w:pPr>
          </w:p>
          <w:p w14:paraId="48965D3D" w14:textId="5BB36DBA" w:rsidR="003654A6" w:rsidRDefault="00554D69" w:rsidP="00554D69">
            <w:pPr>
              <w:pStyle w:val="BodyTextIndent2"/>
              <w:ind w:left="0"/>
              <w:rPr>
                <w:i w:val="0"/>
              </w:rPr>
            </w:pPr>
            <w:r w:rsidRPr="00554D69">
              <w:rPr>
                <w:i w:val="0"/>
              </w:rPr>
              <w:t>-</w:t>
            </w:r>
            <w:r>
              <w:rPr>
                <w:i w:val="0"/>
              </w:rPr>
              <w:t xml:space="preserve"> </w:t>
            </w:r>
            <w:r w:rsidR="003654A6">
              <w:rPr>
                <w:i w:val="0"/>
              </w:rPr>
              <w:t xml:space="preserve">Be able to answer questions on our visitor facilities, the services we offer and the events we have coming up </w:t>
            </w:r>
          </w:p>
          <w:p w14:paraId="1B78A586" w14:textId="77777777" w:rsidR="003654A6" w:rsidRDefault="003654A6" w:rsidP="00554D69">
            <w:pPr>
              <w:pStyle w:val="BodyTextIndent2"/>
              <w:ind w:left="0"/>
              <w:rPr>
                <w:i w:val="0"/>
              </w:rPr>
            </w:pPr>
          </w:p>
          <w:p w14:paraId="0CA84901" w14:textId="3746E187" w:rsidR="00F925CE" w:rsidRPr="002C3F78" w:rsidRDefault="003654A6" w:rsidP="003654A6">
            <w:pPr>
              <w:pStyle w:val="BodyTextIndent2"/>
              <w:ind w:left="0"/>
              <w:rPr>
                <w:i w:val="0"/>
              </w:rPr>
            </w:pPr>
            <w:r>
              <w:rPr>
                <w:i w:val="0"/>
              </w:rPr>
              <w:t>- Help visitors with site navigation and the use of accessible routes</w:t>
            </w:r>
          </w:p>
          <w:p w14:paraId="6FE42D7E" w14:textId="77777777" w:rsidR="003E3CD5" w:rsidRPr="002C3F78" w:rsidRDefault="003E3CD5" w:rsidP="003E3CD5">
            <w:pPr>
              <w:pStyle w:val="BodyTextIndent2"/>
              <w:ind w:left="0"/>
              <w:rPr>
                <w:i w:val="0"/>
              </w:rPr>
            </w:pPr>
          </w:p>
          <w:p w14:paraId="1FB22FE3" w14:textId="77777777" w:rsidR="003E3CD5" w:rsidRPr="002C3F78" w:rsidRDefault="00554D69" w:rsidP="00554D69">
            <w:pPr>
              <w:pStyle w:val="BodyTextIndent2"/>
              <w:ind w:left="0"/>
              <w:rPr>
                <w:i w:val="0"/>
              </w:rPr>
            </w:pPr>
            <w:r w:rsidRPr="00554D69">
              <w:rPr>
                <w:i w:val="0"/>
              </w:rPr>
              <w:t>-</w:t>
            </w:r>
            <w:r>
              <w:rPr>
                <w:i w:val="0"/>
              </w:rPr>
              <w:t xml:space="preserve"> </w:t>
            </w:r>
            <w:r w:rsidR="003E3CD5" w:rsidRPr="002C3F78">
              <w:rPr>
                <w:i w:val="0"/>
              </w:rPr>
              <w:t>To monitor visitor safety and assist with visitor evacuation if required</w:t>
            </w:r>
          </w:p>
          <w:p w14:paraId="31AB3C9A" w14:textId="77777777" w:rsidR="00AB25C8" w:rsidRDefault="00AB25C8">
            <w:pPr>
              <w:pStyle w:val="BodyTextIndent2"/>
              <w:ind w:left="0"/>
            </w:pPr>
          </w:p>
          <w:p w14:paraId="7B57E35C" w14:textId="059E8841" w:rsidR="003654A6" w:rsidRPr="003654A6" w:rsidRDefault="003654A6">
            <w:pPr>
              <w:pStyle w:val="BodyTextIndent2"/>
              <w:ind w:left="0"/>
              <w:rPr>
                <w:i w:val="0"/>
              </w:rPr>
            </w:pPr>
            <w:r w:rsidRPr="00554D69">
              <w:rPr>
                <w:i w:val="0"/>
              </w:rPr>
              <w:t>-</w:t>
            </w:r>
            <w:r>
              <w:rPr>
                <w:i w:val="0"/>
              </w:rPr>
              <w:t xml:space="preserve"> </w:t>
            </w:r>
            <w:r w:rsidRPr="002C3F78">
              <w:rPr>
                <w:i w:val="0"/>
              </w:rPr>
              <w:t>Occasional assistance with the preparation for events</w:t>
            </w:r>
            <w:r>
              <w:rPr>
                <w:i w:val="0"/>
              </w:rPr>
              <w:t xml:space="preserve"> or room hire</w:t>
            </w:r>
            <w:r w:rsidRPr="002C3F78">
              <w:rPr>
                <w:i w:val="0"/>
              </w:rPr>
              <w:t xml:space="preserve"> </w:t>
            </w:r>
          </w:p>
          <w:p w14:paraId="11E3EDB6" w14:textId="1140BB23" w:rsidR="003654A6" w:rsidRPr="002C3F78" w:rsidRDefault="003654A6">
            <w:pPr>
              <w:pStyle w:val="BodyTextIndent2"/>
              <w:ind w:left="0"/>
            </w:pPr>
          </w:p>
        </w:tc>
      </w:tr>
    </w:tbl>
    <w:p w14:paraId="0CF1BE5E" w14:textId="77777777" w:rsidR="00AB25C8" w:rsidRPr="002C3F78" w:rsidRDefault="00AB25C8" w:rsidP="00AB25C8">
      <w:pPr>
        <w:pStyle w:val="BodyTextIndent2"/>
        <w:ind w:left="0"/>
      </w:pPr>
    </w:p>
    <w:p w14:paraId="6C51193C" w14:textId="77777777" w:rsidR="003654A6" w:rsidRDefault="003654A6" w:rsidP="003654A6">
      <w:pPr>
        <w:ind w:left="720"/>
        <w:rPr>
          <w:rFonts w:ascii="Arial" w:hAnsi="Arial" w:cs="Arial"/>
          <w:b/>
          <w:bCs/>
        </w:rPr>
      </w:pPr>
    </w:p>
    <w:p w14:paraId="3120D878" w14:textId="0008CA9A" w:rsidR="00AB25C8" w:rsidRPr="002C3F78" w:rsidRDefault="00AB25C8" w:rsidP="00AB25C8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3F78">
        <w:rPr>
          <w:rFonts w:ascii="Arial" w:hAnsi="Arial" w:cs="Arial"/>
          <w:b/>
          <w:bCs/>
        </w:rPr>
        <w:lastRenderedPageBreak/>
        <w:t>What skills, experience, and characteristics would someone need to carry out the role?</w:t>
      </w:r>
    </w:p>
    <w:p w14:paraId="541D2F89" w14:textId="77777777" w:rsidR="00AB25C8" w:rsidRPr="002C3F78" w:rsidRDefault="00AB25C8" w:rsidP="00AB25C8">
      <w:pPr>
        <w:rPr>
          <w:rFonts w:ascii="Arial" w:hAnsi="Arial" w:cs="Arial"/>
          <w:sz w:val="28"/>
        </w:rPr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</w:tblGrid>
      <w:tr w:rsidR="00AB25C8" w:rsidRPr="002C3F78" w14:paraId="0431B668" w14:textId="77777777" w:rsidTr="00AB25C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098" w14:textId="0B7F4AE0" w:rsidR="00AB25C8" w:rsidRPr="002C3F78" w:rsidRDefault="00F925CE">
            <w:pPr>
              <w:pStyle w:val="BodyTextIndent2"/>
              <w:ind w:left="0"/>
              <w:rPr>
                <w:i w:val="0"/>
              </w:rPr>
            </w:pPr>
            <w:r w:rsidRPr="002C3F78">
              <w:rPr>
                <w:i w:val="0"/>
              </w:rPr>
              <w:t xml:space="preserve">We welcome interest from anyone 18 years and over, regardless of background or experience.  </w:t>
            </w:r>
          </w:p>
          <w:p w14:paraId="141341A8" w14:textId="77777777" w:rsidR="00AB25C8" w:rsidRPr="002C3F78" w:rsidRDefault="00AB25C8">
            <w:pPr>
              <w:pStyle w:val="BodyTextIndent2"/>
              <w:ind w:left="0"/>
            </w:pPr>
          </w:p>
          <w:p w14:paraId="41CA7604" w14:textId="77777777" w:rsidR="00A67187" w:rsidRPr="002C3F78" w:rsidRDefault="00A67187">
            <w:pPr>
              <w:pStyle w:val="BodyTextIndent2"/>
              <w:ind w:left="0"/>
              <w:rPr>
                <w:i w:val="0"/>
              </w:rPr>
            </w:pPr>
            <w:r w:rsidRPr="002C3F78">
              <w:rPr>
                <w:i w:val="0"/>
              </w:rPr>
              <w:t>Skills need for this role:</w:t>
            </w:r>
          </w:p>
          <w:p w14:paraId="0F1E42D6" w14:textId="77777777" w:rsidR="00D255C9" w:rsidRPr="002C3F78" w:rsidRDefault="00D255C9" w:rsidP="00D255C9">
            <w:pPr>
              <w:pStyle w:val="BodyTextIndent2"/>
              <w:numPr>
                <w:ilvl w:val="0"/>
                <w:numId w:val="1"/>
              </w:numPr>
              <w:rPr>
                <w:i w:val="0"/>
                <w:szCs w:val="24"/>
              </w:rPr>
            </w:pPr>
            <w:r w:rsidRPr="002C3F78">
              <w:rPr>
                <w:i w:val="0"/>
                <w:szCs w:val="24"/>
              </w:rPr>
              <w:t xml:space="preserve">Happy to work alone and as part of a team </w:t>
            </w:r>
          </w:p>
          <w:p w14:paraId="16F6B4E1" w14:textId="77777777" w:rsidR="00D255C9" w:rsidRPr="002C3F78" w:rsidRDefault="00D255C9" w:rsidP="00D255C9">
            <w:pPr>
              <w:pStyle w:val="BodyTextIndent2"/>
              <w:numPr>
                <w:ilvl w:val="0"/>
                <w:numId w:val="1"/>
              </w:numPr>
              <w:rPr>
                <w:i w:val="0"/>
                <w:szCs w:val="24"/>
              </w:rPr>
            </w:pPr>
            <w:r w:rsidRPr="002C3F78">
              <w:rPr>
                <w:i w:val="0"/>
                <w:szCs w:val="24"/>
              </w:rPr>
              <w:t>Smartly presented</w:t>
            </w:r>
          </w:p>
          <w:p w14:paraId="1185EADE" w14:textId="77777777" w:rsidR="00D255C9" w:rsidRPr="002C3F78" w:rsidRDefault="00D255C9" w:rsidP="00D255C9">
            <w:pPr>
              <w:pStyle w:val="BodyTextIndent2"/>
              <w:numPr>
                <w:ilvl w:val="0"/>
                <w:numId w:val="1"/>
              </w:numPr>
              <w:rPr>
                <w:i w:val="0"/>
                <w:szCs w:val="24"/>
              </w:rPr>
            </w:pPr>
            <w:r w:rsidRPr="002C3F78">
              <w:rPr>
                <w:i w:val="0"/>
                <w:szCs w:val="24"/>
              </w:rPr>
              <w:t xml:space="preserve">Friendly and polite </w:t>
            </w:r>
          </w:p>
          <w:p w14:paraId="598FF2EE" w14:textId="77777777" w:rsidR="00D255C9" w:rsidRPr="002C3F78" w:rsidRDefault="00D255C9" w:rsidP="00D255C9">
            <w:pPr>
              <w:pStyle w:val="BodyTextIndent2"/>
              <w:numPr>
                <w:ilvl w:val="0"/>
                <w:numId w:val="1"/>
              </w:numPr>
              <w:rPr>
                <w:i w:val="0"/>
                <w:szCs w:val="24"/>
              </w:rPr>
            </w:pPr>
            <w:r w:rsidRPr="002C3F78">
              <w:rPr>
                <w:i w:val="0"/>
                <w:szCs w:val="24"/>
              </w:rPr>
              <w:t>Physically able to perform all tasks listed above</w:t>
            </w:r>
          </w:p>
          <w:p w14:paraId="02677BB7" w14:textId="77777777" w:rsidR="00D255C9" w:rsidRPr="002C3F78" w:rsidRDefault="00D255C9" w:rsidP="00D255C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2C3F78">
              <w:rPr>
                <w:rFonts w:ascii="Arial" w:hAnsi="Arial" w:cs="Arial"/>
                <w:sz w:val="28"/>
              </w:rPr>
              <w:t>A good communicator</w:t>
            </w:r>
          </w:p>
          <w:p w14:paraId="5701DA7E" w14:textId="77777777" w:rsidR="00D255C9" w:rsidRPr="002C3F78" w:rsidRDefault="00D255C9" w:rsidP="00D255C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2C3F78">
              <w:rPr>
                <w:rFonts w:ascii="Arial" w:hAnsi="Arial" w:cs="Arial"/>
                <w:sz w:val="28"/>
              </w:rPr>
              <w:t>Flexible</w:t>
            </w:r>
          </w:p>
          <w:p w14:paraId="454D8413" w14:textId="77777777" w:rsidR="00AB25C8" w:rsidRDefault="00D255C9" w:rsidP="00D255C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2C3F78">
              <w:rPr>
                <w:rFonts w:ascii="Arial" w:hAnsi="Arial" w:cs="Arial"/>
                <w:sz w:val="28"/>
              </w:rPr>
              <w:t>Reliable</w:t>
            </w:r>
          </w:p>
          <w:p w14:paraId="19A1853D" w14:textId="2AC2BAA6" w:rsidR="003654A6" w:rsidRDefault="003654A6" w:rsidP="00D255C9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Enthusiastic</w:t>
            </w:r>
          </w:p>
          <w:p w14:paraId="4D9E5D3E" w14:textId="77777777" w:rsidR="003654A6" w:rsidRDefault="003654A6" w:rsidP="003654A6">
            <w:pPr>
              <w:rPr>
                <w:rFonts w:ascii="Arial" w:hAnsi="Arial" w:cs="Arial"/>
                <w:sz w:val="28"/>
              </w:rPr>
            </w:pPr>
          </w:p>
          <w:p w14:paraId="62246EFD" w14:textId="77777777" w:rsidR="003654A6" w:rsidRDefault="003654A6" w:rsidP="003654A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 interest in history is also helpful!</w:t>
            </w:r>
          </w:p>
          <w:p w14:paraId="7D280AC2" w14:textId="6C8C6C52" w:rsidR="003654A6" w:rsidRPr="002C3F78" w:rsidRDefault="003654A6" w:rsidP="003654A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22F6610" w14:textId="77777777" w:rsidR="00AB25C8" w:rsidRPr="002C3F78" w:rsidRDefault="00AB25C8" w:rsidP="00AB25C8">
      <w:pPr>
        <w:pStyle w:val="BodyTextIndent2"/>
      </w:pPr>
    </w:p>
    <w:p w14:paraId="6F6B22B7" w14:textId="77777777" w:rsidR="00AB25C8" w:rsidRPr="002C3F78" w:rsidRDefault="00AB25C8" w:rsidP="00AB25C8">
      <w:pPr>
        <w:numPr>
          <w:ilvl w:val="0"/>
          <w:numId w:val="1"/>
        </w:numPr>
        <w:rPr>
          <w:rFonts w:ascii="Arial" w:hAnsi="Arial"/>
          <w:b/>
          <w:szCs w:val="20"/>
        </w:rPr>
      </w:pPr>
      <w:r w:rsidRPr="002C3F78">
        <w:rPr>
          <w:rFonts w:ascii="Arial" w:hAnsi="Arial"/>
          <w:b/>
        </w:rPr>
        <w:t>Where will the volunteer be based?</w:t>
      </w:r>
    </w:p>
    <w:p w14:paraId="7C1FBB71" w14:textId="77777777" w:rsidR="00AB25C8" w:rsidRPr="002C3F78" w:rsidRDefault="00AB25C8" w:rsidP="00AB25C8">
      <w:pPr>
        <w:pStyle w:val="BodyTextIndent"/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</w:tblGrid>
      <w:tr w:rsidR="00AB25C8" w:rsidRPr="002C3F78" w14:paraId="5522535C" w14:textId="77777777" w:rsidTr="00AB25C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E3A5" w14:textId="77777777" w:rsidR="00AB25C8" w:rsidRPr="002C3F78" w:rsidRDefault="00AB25C8">
            <w:pPr>
              <w:pStyle w:val="BodyTextIndent"/>
              <w:ind w:left="0"/>
            </w:pPr>
          </w:p>
          <w:p w14:paraId="4E382C0C" w14:textId="31439EF6" w:rsidR="00AB25C8" w:rsidRPr="002C3F78" w:rsidRDefault="003654A6">
            <w:pPr>
              <w:pStyle w:val="BodyTextIndent"/>
              <w:ind w:left="0"/>
            </w:pPr>
            <w:r>
              <w:t>The Commandery, Worcester</w:t>
            </w:r>
          </w:p>
          <w:p w14:paraId="5BFEB2E8" w14:textId="77777777" w:rsidR="00AB25C8" w:rsidRPr="002C3F78" w:rsidRDefault="00AB25C8">
            <w:pPr>
              <w:pStyle w:val="BodyTextIndent"/>
              <w:ind w:left="0"/>
            </w:pPr>
          </w:p>
        </w:tc>
      </w:tr>
    </w:tbl>
    <w:p w14:paraId="20E4CB89" w14:textId="77777777" w:rsidR="00AB25C8" w:rsidRPr="002C3F78" w:rsidRDefault="00AB25C8" w:rsidP="003224DE">
      <w:pPr>
        <w:pStyle w:val="BodyTextIndent"/>
        <w:ind w:left="0"/>
      </w:pPr>
    </w:p>
    <w:p w14:paraId="04611BD1" w14:textId="77777777" w:rsidR="00AB25C8" w:rsidRPr="002C3F78" w:rsidRDefault="00AB25C8" w:rsidP="00AB25C8">
      <w:pPr>
        <w:pStyle w:val="BodyTextIndent"/>
      </w:pPr>
    </w:p>
    <w:p w14:paraId="1C74DAA0" w14:textId="77777777" w:rsidR="00AB25C8" w:rsidRPr="002C3F78" w:rsidRDefault="00AB25C8" w:rsidP="00AB25C8">
      <w:pPr>
        <w:numPr>
          <w:ilvl w:val="0"/>
          <w:numId w:val="1"/>
        </w:numPr>
        <w:rPr>
          <w:rFonts w:ascii="Arial" w:hAnsi="Arial"/>
          <w:b/>
          <w:szCs w:val="20"/>
        </w:rPr>
      </w:pPr>
      <w:r w:rsidRPr="002C3F78">
        <w:rPr>
          <w:rFonts w:ascii="Arial" w:hAnsi="Arial"/>
          <w:b/>
        </w:rPr>
        <w:t>What times will the volunteer need to come in?</w:t>
      </w:r>
    </w:p>
    <w:p w14:paraId="49F3DA5B" w14:textId="77777777" w:rsidR="00AB25C8" w:rsidRPr="002C3F78" w:rsidRDefault="00AB25C8" w:rsidP="00AB25C8">
      <w:pPr>
        <w:pStyle w:val="BodyTextIndent2"/>
        <w:ind w:left="0"/>
      </w:pP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</w:tblGrid>
      <w:tr w:rsidR="002C3F78" w:rsidRPr="002C3F78" w14:paraId="45A9536B" w14:textId="77777777" w:rsidTr="00AB25C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1AC" w14:textId="77777777" w:rsidR="00AB25C8" w:rsidRPr="002C3F78" w:rsidRDefault="00AB25C8">
            <w:pPr>
              <w:pStyle w:val="BodyTextIndent2"/>
              <w:ind w:left="0"/>
            </w:pPr>
          </w:p>
          <w:p w14:paraId="2108DA72" w14:textId="77777777" w:rsidR="00D255C9" w:rsidRPr="002C3F78" w:rsidRDefault="00D255C9">
            <w:pPr>
              <w:pStyle w:val="BodyTextIndent2"/>
              <w:ind w:left="0"/>
              <w:rPr>
                <w:i w:val="0"/>
              </w:rPr>
            </w:pPr>
            <w:r w:rsidRPr="002C3F78">
              <w:rPr>
                <w:i w:val="0"/>
              </w:rPr>
              <w:t>Visitor Welcome Volunteers would be needed on days we are open to the public</w:t>
            </w:r>
            <w:r w:rsidR="003E3CD5" w:rsidRPr="002C3F78">
              <w:rPr>
                <w:i w:val="0"/>
              </w:rPr>
              <w:t xml:space="preserve">, </w:t>
            </w:r>
            <w:r w:rsidRPr="002C3F78">
              <w:rPr>
                <w:i w:val="0"/>
              </w:rPr>
              <w:t xml:space="preserve">Tuesday – </w:t>
            </w:r>
            <w:r w:rsidR="003E3CD5" w:rsidRPr="002C3F78">
              <w:rPr>
                <w:i w:val="0"/>
              </w:rPr>
              <w:t>Sundays and Bank Holidays Mondays</w:t>
            </w:r>
            <w:r w:rsidRPr="002C3F78">
              <w:rPr>
                <w:i w:val="0"/>
              </w:rPr>
              <w:t xml:space="preserve">. </w:t>
            </w:r>
          </w:p>
          <w:p w14:paraId="6BB0FB69" w14:textId="77777777" w:rsidR="00D255C9" w:rsidRPr="002C3F78" w:rsidRDefault="00D255C9">
            <w:pPr>
              <w:pStyle w:val="BodyTextIndent2"/>
              <w:ind w:left="0"/>
              <w:rPr>
                <w:i w:val="0"/>
              </w:rPr>
            </w:pPr>
          </w:p>
          <w:p w14:paraId="1AC172B0" w14:textId="0A5980A4" w:rsidR="00AB25C8" w:rsidRDefault="00D255C9" w:rsidP="003654A6">
            <w:pPr>
              <w:pStyle w:val="BodyTextIndent2"/>
              <w:ind w:left="0"/>
              <w:rPr>
                <w:i w:val="0"/>
              </w:rPr>
            </w:pPr>
            <w:r w:rsidRPr="002C3F78">
              <w:rPr>
                <w:i w:val="0"/>
              </w:rPr>
              <w:t xml:space="preserve">The days </w:t>
            </w:r>
            <w:r w:rsidR="003E3CD5" w:rsidRPr="002C3F78">
              <w:rPr>
                <w:i w:val="0"/>
              </w:rPr>
              <w:t xml:space="preserve">and hours </w:t>
            </w:r>
            <w:r w:rsidRPr="002C3F78">
              <w:rPr>
                <w:i w:val="0"/>
              </w:rPr>
              <w:t xml:space="preserve">you would prefer to volunteer are flexible and are to be agreed with the </w:t>
            </w:r>
            <w:r w:rsidR="003654A6">
              <w:rPr>
                <w:i w:val="0"/>
              </w:rPr>
              <w:t xml:space="preserve">Operations Officer. </w:t>
            </w:r>
          </w:p>
          <w:p w14:paraId="350CC333" w14:textId="5A76CDC9" w:rsidR="003654A6" w:rsidRPr="002C3F78" w:rsidRDefault="003654A6" w:rsidP="003654A6">
            <w:pPr>
              <w:pStyle w:val="BodyTextIndent2"/>
              <w:ind w:left="0"/>
            </w:pPr>
          </w:p>
        </w:tc>
      </w:tr>
    </w:tbl>
    <w:p w14:paraId="0BF20C30" w14:textId="77777777" w:rsidR="00AB25C8" w:rsidRDefault="00AB25C8" w:rsidP="00AB25C8">
      <w:pPr>
        <w:pStyle w:val="BodyTextIndent2"/>
      </w:pPr>
    </w:p>
    <w:p w14:paraId="5FCA3885" w14:textId="77777777" w:rsidR="00AB25C8" w:rsidRDefault="00AB25C8" w:rsidP="00AB25C8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commitment would the volunteer need to make?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7"/>
      </w:tblGrid>
      <w:tr w:rsidR="00AB25C8" w14:paraId="50761A48" w14:textId="77777777" w:rsidTr="00AB25C8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129" w14:textId="77777777" w:rsidR="00AB25C8" w:rsidRDefault="00AB25C8">
            <w:pPr>
              <w:pStyle w:val="BodyTextIndent2"/>
              <w:ind w:left="0"/>
            </w:pPr>
          </w:p>
          <w:p w14:paraId="1F55F2D9" w14:textId="2EEFFFAE" w:rsidR="00AB25C8" w:rsidRDefault="003654A6">
            <w:pPr>
              <w:pStyle w:val="BodyTextIndent2"/>
              <w:ind w:left="0"/>
            </w:pPr>
            <w:r>
              <w:rPr>
                <w:i w:val="0"/>
              </w:rPr>
              <w:t>A c</w:t>
            </w:r>
            <w:r w:rsidR="00D255C9">
              <w:rPr>
                <w:i w:val="0"/>
              </w:rPr>
              <w:t>ommitment to working set days</w:t>
            </w:r>
            <w:r>
              <w:rPr>
                <w:i w:val="0"/>
              </w:rPr>
              <w:t>/times</w:t>
            </w:r>
            <w:r w:rsidR="00D255C9">
              <w:rPr>
                <w:i w:val="0"/>
              </w:rPr>
              <w:t xml:space="preserve"> each month</w:t>
            </w:r>
            <w:r>
              <w:rPr>
                <w:i w:val="0"/>
              </w:rPr>
              <w:t xml:space="preserve"> would be helpful</w:t>
            </w:r>
            <w:r w:rsidR="00D255C9">
              <w:rPr>
                <w:i w:val="0"/>
              </w:rPr>
              <w:t>, with the regularity to be agree</w:t>
            </w:r>
            <w:r w:rsidR="003224DE">
              <w:rPr>
                <w:i w:val="0"/>
              </w:rPr>
              <w:t>d</w:t>
            </w:r>
            <w:r w:rsidR="00D255C9">
              <w:rPr>
                <w:i w:val="0"/>
              </w:rPr>
              <w:t xml:space="preserve"> dependant on your availability.</w:t>
            </w:r>
          </w:p>
          <w:p w14:paraId="3F523989" w14:textId="77777777" w:rsidR="00AB25C8" w:rsidRDefault="00AB25C8">
            <w:pPr>
              <w:pStyle w:val="BodyTextIndent2"/>
              <w:ind w:left="0"/>
            </w:pPr>
          </w:p>
        </w:tc>
      </w:tr>
    </w:tbl>
    <w:p w14:paraId="5DDB0A01" w14:textId="77777777" w:rsidR="006A2DBF" w:rsidRDefault="006A2DBF"/>
    <w:p w14:paraId="371BBE00" w14:textId="77777777" w:rsidR="00AB25C8" w:rsidRDefault="00AB25C8" w:rsidP="00AB25C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B25C8">
        <w:rPr>
          <w:rFonts w:ascii="Arial" w:hAnsi="Arial" w:cs="Arial"/>
          <w:b/>
        </w:rPr>
        <w:t>What support/training can we offer new volunteers</w:t>
      </w:r>
    </w:p>
    <w:p w14:paraId="3E54E695" w14:textId="77777777" w:rsidR="00AB25C8" w:rsidRPr="00AB25C8" w:rsidRDefault="00AB25C8" w:rsidP="00AB25C8">
      <w:pPr>
        <w:rPr>
          <w:rFonts w:ascii="Arial" w:hAnsi="Arial" w:cs="Arial"/>
          <w:b/>
        </w:rPr>
      </w:pPr>
    </w:p>
    <w:p w14:paraId="5A1EC123" w14:textId="77777777" w:rsidR="00AB25C8" w:rsidRPr="00AB25C8" w:rsidRDefault="00494A1C" w:rsidP="00AB25C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3380F" wp14:editId="339A5D35">
                <wp:simplePos x="0" y="0"/>
                <wp:positionH relativeFrom="column">
                  <wp:posOffset>209550</wp:posOffset>
                </wp:positionH>
                <wp:positionV relativeFrom="paragraph">
                  <wp:posOffset>18414</wp:posOffset>
                </wp:positionV>
                <wp:extent cx="5124450" cy="2181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D4BB4" w14:textId="77777777" w:rsidR="003224DE" w:rsidRPr="003224DE" w:rsidRDefault="003224DE" w:rsidP="003224D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224DE">
                              <w:rPr>
                                <w:rFonts w:ascii="Arial" w:hAnsi="Arial" w:cs="Arial"/>
                                <w:sz w:val="28"/>
                              </w:rPr>
                              <w:t xml:space="preserve">In the first instance we would ask potential volunteers to come in for a chat and discuss the role with them.  </w:t>
                            </w:r>
                          </w:p>
                          <w:p w14:paraId="32DE1B39" w14:textId="77777777" w:rsidR="003224DE" w:rsidRPr="003224DE" w:rsidRDefault="003224DE" w:rsidP="003224D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DC72397" w14:textId="77777777" w:rsidR="003224DE" w:rsidRPr="003224DE" w:rsidRDefault="003224DE" w:rsidP="003224D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224DE">
                              <w:rPr>
                                <w:rFonts w:ascii="Arial" w:hAnsi="Arial" w:cs="Arial"/>
                                <w:sz w:val="28"/>
                              </w:rPr>
                              <w:t>Much of the training would be done in house and 'on the job' by working alongside other volunteers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and staff</w:t>
                            </w:r>
                            <w:r w:rsidRPr="003224DE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Specific training for this role will be provided at intervals in your role.</w:t>
                            </w:r>
                            <w:r w:rsidRPr="003224DE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2BAD0F14" w14:textId="77777777" w:rsidR="003224DE" w:rsidRPr="003224DE" w:rsidRDefault="003224DE" w:rsidP="003224D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9284716" w14:textId="77777777" w:rsidR="003224DE" w:rsidRPr="003224DE" w:rsidRDefault="003224DE" w:rsidP="003224D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Staff</w:t>
                            </w:r>
                            <w:r w:rsidRPr="003224DE">
                              <w:rPr>
                                <w:rFonts w:ascii="Arial" w:hAnsi="Arial" w:cs="Arial"/>
                                <w:sz w:val="28"/>
                              </w:rPr>
                              <w:t xml:space="preserve"> will always be present and responsible during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your volunteering to support and supervise you in your role.</w:t>
                            </w:r>
                            <w:r w:rsidRPr="003224DE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093BE226" w14:textId="77777777" w:rsidR="00AB25C8" w:rsidRDefault="00AB2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33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.45pt;width:403.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">
                <v:textbox>
                  <w:txbxContent>
                    <w:p w14:paraId="64CD4BB4" w14:textId="77777777" w:rsidR="003224DE" w:rsidRPr="003224DE" w:rsidRDefault="003224DE" w:rsidP="003224D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3224DE">
                        <w:rPr>
                          <w:rFonts w:ascii="Arial" w:hAnsi="Arial" w:cs="Arial"/>
                          <w:sz w:val="28"/>
                        </w:rPr>
                        <w:t xml:space="preserve">In the first instance we would ask potential volunteers to come in for a chat and discuss the role with them.  </w:t>
                      </w:r>
                    </w:p>
                    <w:p w14:paraId="32DE1B39" w14:textId="77777777" w:rsidR="003224DE" w:rsidRPr="003224DE" w:rsidRDefault="003224DE" w:rsidP="003224DE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DC72397" w14:textId="77777777" w:rsidR="003224DE" w:rsidRPr="003224DE" w:rsidRDefault="003224DE" w:rsidP="003224D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3224DE">
                        <w:rPr>
                          <w:rFonts w:ascii="Arial" w:hAnsi="Arial" w:cs="Arial"/>
                          <w:sz w:val="28"/>
                        </w:rPr>
                        <w:t>Much of the training would be done in house and 'on the job' by working alongside other volunteers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and staff</w:t>
                      </w:r>
                      <w:r w:rsidRPr="003224DE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Specific training for this role will be provided at intervals in your role.</w:t>
                      </w:r>
                      <w:r w:rsidRPr="003224DE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2BAD0F14" w14:textId="77777777" w:rsidR="003224DE" w:rsidRPr="003224DE" w:rsidRDefault="003224DE" w:rsidP="003224DE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9284716" w14:textId="77777777" w:rsidR="003224DE" w:rsidRPr="003224DE" w:rsidRDefault="003224DE" w:rsidP="003224D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Staff</w:t>
                      </w:r>
                      <w:r w:rsidRPr="003224DE">
                        <w:rPr>
                          <w:rFonts w:ascii="Arial" w:hAnsi="Arial" w:cs="Arial"/>
                          <w:sz w:val="28"/>
                        </w:rPr>
                        <w:t xml:space="preserve"> will always be present and responsible during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your volunteering to support and supervise you in your role.</w:t>
                      </w:r>
                      <w:r w:rsidRPr="003224DE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093BE226" w14:textId="77777777" w:rsidR="00AB25C8" w:rsidRDefault="00AB25C8"/>
                  </w:txbxContent>
                </v:textbox>
              </v:shape>
            </w:pict>
          </mc:Fallback>
        </mc:AlternateContent>
      </w:r>
    </w:p>
    <w:p w14:paraId="68E441D7" w14:textId="77777777" w:rsidR="00AB25C8" w:rsidRDefault="00AB25C8" w:rsidP="00AB25C8">
      <w:pPr>
        <w:pStyle w:val="BodyTextIndent2"/>
        <w:ind w:left="0"/>
      </w:pPr>
    </w:p>
    <w:p w14:paraId="17BEC50D" w14:textId="77777777" w:rsidR="00AB25C8" w:rsidRDefault="00AB25C8" w:rsidP="00AB25C8">
      <w:pPr>
        <w:pStyle w:val="BodyTextIndent2"/>
        <w:ind w:left="0"/>
      </w:pPr>
    </w:p>
    <w:p w14:paraId="0C9A4570" w14:textId="77777777" w:rsidR="00AB25C8" w:rsidRDefault="00AB25C8" w:rsidP="00AB25C8">
      <w:pPr>
        <w:pStyle w:val="BodyTextIndent2"/>
        <w:ind w:left="0"/>
      </w:pPr>
    </w:p>
    <w:p w14:paraId="156698A1" w14:textId="77777777" w:rsidR="00AB25C8" w:rsidRDefault="00AB25C8" w:rsidP="00AB25C8">
      <w:pPr>
        <w:pStyle w:val="BodyTextIndent2"/>
        <w:ind w:left="0"/>
      </w:pPr>
    </w:p>
    <w:p w14:paraId="1BFA2225" w14:textId="77777777" w:rsidR="00AB25C8" w:rsidRDefault="00AB25C8" w:rsidP="00AB25C8">
      <w:pPr>
        <w:pStyle w:val="BodyTextIndent2"/>
        <w:ind w:left="0"/>
      </w:pPr>
    </w:p>
    <w:p w14:paraId="65FCAE1F" w14:textId="77777777" w:rsidR="00AB25C8" w:rsidRDefault="00AB25C8" w:rsidP="00AB25C8">
      <w:pPr>
        <w:pStyle w:val="BodyTextIndent2"/>
        <w:ind w:left="0"/>
      </w:pPr>
    </w:p>
    <w:p w14:paraId="29B0BC72" w14:textId="77777777" w:rsidR="00AB25C8" w:rsidRDefault="00AB25C8" w:rsidP="00AB25C8">
      <w:pPr>
        <w:pStyle w:val="BodyTextIndent2"/>
        <w:ind w:left="0"/>
      </w:pPr>
    </w:p>
    <w:p w14:paraId="7C3A2B71" w14:textId="77777777" w:rsidR="00AB25C8" w:rsidRDefault="00AB25C8" w:rsidP="00AB25C8">
      <w:pPr>
        <w:rPr>
          <w:rFonts w:ascii="Arial" w:hAnsi="Arial" w:cs="Arial"/>
          <w:b/>
        </w:rPr>
      </w:pPr>
    </w:p>
    <w:p w14:paraId="5EA17992" w14:textId="77777777" w:rsidR="00AB25C8" w:rsidRDefault="00AB25C8" w:rsidP="00AB25C8">
      <w:pPr>
        <w:rPr>
          <w:rFonts w:ascii="Arial" w:hAnsi="Arial" w:cs="Arial"/>
          <w:b/>
        </w:rPr>
      </w:pPr>
    </w:p>
    <w:p w14:paraId="73C1C90D" w14:textId="77777777" w:rsidR="00AB25C8" w:rsidRDefault="00AB25C8" w:rsidP="00AB25C8">
      <w:pPr>
        <w:rPr>
          <w:rFonts w:ascii="Arial" w:hAnsi="Arial" w:cs="Arial"/>
          <w:b/>
        </w:rPr>
      </w:pPr>
    </w:p>
    <w:p w14:paraId="6C4AF0F4" w14:textId="77777777" w:rsidR="003E3CD5" w:rsidRDefault="003E3CD5" w:rsidP="003E3CD5">
      <w:pPr>
        <w:pStyle w:val="ListParagraph"/>
        <w:rPr>
          <w:rFonts w:ascii="Arial" w:hAnsi="Arial" w:cs="Arial"/>
          <w:b/>
        </w:rPr>
      </w:pPr>
    </w:p>
    <w:p w14:paraId="120ABCF3" w14:textId="77777777" w:rsidR="00AB25C8" w:rsidRDefault="00AB25C8" w:rsidP="00AB25C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comments</w:t>
      </w:r>
    </w:p>
    <w:p w14:paraId="40FF76F1" w14:textId="77777777" w:rsidR="00AB25C8" w:rsidRPr="00AB25C8" w:rsidRDefault="00494A1C" w:rsidP="00AB25C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69837" wp14:editId="663A4747">
                <wp:simplePos x="0" y="0"/>
                <wp:positionH relativeFrom="column">
                  <wp:posOffset>209550</wp:posOffset>
                </wp:positionH>
                <wp:positionV relativeFrom="paragraph">
                  <wp:posOffset>136525</wp:posOffset>
                </wp:positionV>
                <wp:extent cx="5124450" cy="2000250"/>
                <wp:effectExtent l="9525" t="12700" r="952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D28B" w14:textId="77777777" w:rsidR="00AB25C8" w:rsidRPr="003224DE" w:rsidRDefault="003224DE" w:rsidP="00AB25C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3224DE">
                              <w:rPr>
                                <w:rFonts w:ascii="Arial" w:hAnsi="Arial" w:cs="Arial"/>
                                <w:sz w:val="28"/>
                              </w:rPr>
                              <w:t>This can be a very rewarding role</w:t>
                            </w:r>
                            <w:r w:rsidR="003E3CD5">
                              <w:rPr>
                                <w:rFonts w:ascii="Arial" w:hAnsi="Arial" w:cs="Arial"/>
                                <w:sz w:val="28"/>
                              </w:rPr>
                              <w:t>. Y</w:t>
                            </w:r>
                            <w:r w:rsidRPr="003224DE">
                              <w:rPr>
                                <w:rFonts w:ascii="Arial" w:hAnsi="Arial" w:cs="Arial"/>
                                <w:sz w:val="28"/>
                              </w:rPr>
                              <w:t>ou will get to meet and work with all sorts of people in a fantastic environment.  It's something a bit different to be involved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9837" id="Text Box 3" o:spid="_x0000_s1027" type="#_x0000_t202" style="position:absolute;margin-left:16.5pt;margin-top:10.75pt;width:403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">
                <v:textbox>
                  <w:txbxContent>
                    <w:p w14:paraId="40B3D28B" w14:textId="77777777" w:rsidR="00AB25C8" w:rsidRPr="003224DE" w:rsidRDefault="003224DE" w:rsidP="00AB25C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3224DE">
                        <w:rPr>
                          <w:rFonts w:ascii="Arial" w:hAnsi="Arial" w:cs="Arial"/>
                          <w:sz w:val="28"/>
                        </w:rPr>
                        <w:t>This can be a very rewarding role</w:t>
                      </w:r>
                      <w:r w:rsidR="003E3CD5">
                        <w:rPr>
                          <w:rFonts w:ascii="Arial" w:hAnsi="Arial" w:cs="Arial"/>
                          <w:sz w:val="28"/>
                        </w:rPr>
                        <w:t>. Y</w:t>
                      </w:r>
                      <w:r w:rsidRPr="003224DE">
                        <w:rPr>
                          <w:rFonts w:ascii="Arial" w:hAnsi="Arial" w:cs="Arial"/>
                          <w:sz w:val="28"/>
                        </w:rPr>
                        <w:t>ou will get to meet and work with all sorts of people in a fantastic environment.  It's something a bit different to be involved 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25C8" w:rsidRPr="00AB25C8" w:rsidSect="006A2D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6797"/>
    <w:multiLevelType w:val="hybridMultilevel"/>
    <w:tmpl w:val="A8CC22A8"/>
    <w:lvl w:ilvl="0" w:tplc="47A02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7997"/>
    <w:multiLevelType w:val="hybridMultilevel"/>
    <w:tmpl w:val="585AE13E"/>
    <w:lvl w:ilvl="0" w:tplc="8F6E0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5E82"/>
    <w:multiLevelType w:val="hybridMultilevel"/>
    <w:tmpl w:val="CCC43288"/>
    <w:lvl w:ilvl="0" w:tplc="57049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44E"/>
    <w:multiLevelType w:val="hybridMultilevel"/>
    <w:tmpl w:val="225A25AE"/>
    <w:lvl w:ilvl="0" w:tplc="4A900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754E3"/>
    <w:multiLevelType w:val="hybridMultilevel"/>
    <w:tmpl w:val="7A58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5302F"/>
    <w:multiLevelType w:val="hybridMultilevel"/>
    <w:tmpl w:val="0A9071C2"/>
    <w:lvl w:ilvl="0" w:tplc="F1D65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2723"/>
    <w:multiLevelType w:val="hybridMultilevel"/>
    <w:tmpl w:val="DAD0D7C8"/>
    <w:lvl w:ilvl="0" w:tplc="D19258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803A5"/>
    <w:multiLevelType w:val="hybridMultilevel"/>
    <w:tmpl w:val="15B058EC"/>
    <w:lvl w:ilvl="0" w:tplc="C52A7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17E29"/>
    <w:multiLevelType w:val="hybridMultilevel"/>
    <w:tmpl w:val="2D883F38"/>
    <w:lvl w:ilvl="0" w:tplc="C3FAD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7B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09316D1"/>
    <w:multiLevelType w:val="hybridMultilevel"/>
    <w:tmpl w:val="557A821C"/>
    <w:lvl w:ilvl="0" w:tplc="C5B43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437CD"/>
    <w:multiLevelType w:val="hybridMultilevel"/>
    <w:tmpl w:val="4AC01634"/>
    <w:lvl w:ilvl="0" w:tplc="97E80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C1B86"/>
    <w:rsid w:val="0010500A"/>
    <w:rsid w:val="001E0224"/>
    <w:rsid w:val="00262412"/>
    <w:rsid w:val="002C3F78"/>
    <w:rsid w:val="003224DE"/>
    <w:rsid w:val="003654A6"/>
    <w:rsid w:val="003E3CD5"/>
    <w:rsid w:val="00417283"/>
    <w:rsid w:val="00494A1C"/>
    <w:rsid w:val="00554D69"/>
    <w:rsid w:val="00636AE9"/>
    <w:rsid w:val="006438D6"/>
    <w:rsid w:val="006A2DBF"/>
    <w:rsid w:val="006A48FB"/>
    <w:rsid w:val="0084068B"/>
    <w:rsid w:val="008D1CF5"/>
    <w:rsid w:val="00A2260F"/>
    <w:rsid w:val="00A67187"/>
    <w:rsid w:val="00AB25C8"/>
    <w:rsid w:val="00C01D3D"/>
    <w:rsid w:val="00D255C9"/>
    <w:rsid w:val="00E30D59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07EC5"/>
  <w15:docId w15:val="{26F227C2-809C-44E5-833A-9A4E0CBF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C8"/>
    <w:rPr>
      <w:rFonts w:ascii="Trebuchet MS" w:hAnsi="Trebuchet MS"/>
      <w:sz w:val="24"/>
      <w:szCs w:val="24"/>
      <w:lang w:eastAsia="en-US"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25C8"/>
    <w:pPr>
      <w:jc w:val="center"/>
    </w:pPr>
    <w:rPr>
      <w:rFonts w:ascii="Arial" w:hAnsi="Arial"/>
      <w:b/>
      <w:sz w:val="4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AB25C8"/>
    <w:rPr>
      <w:rFonts w:ascii="Arial" w:hAnsi="Arial"/>
      <w:b/>
      <w:sz w:val="4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AB25C8"/>
    <w:pPr>
      <w:ind w:left="435"/>
    </w:pPr>
    <w:rPr>
      <w:rFonts w:ascii="Arial" w:hAnsi="Arial"/>
      <w:sz w:val="28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B25C8"/>
    <w:rPr>
      <w:rFonts w:ascii="Arial" w:hAnsi="Arial"/>
      <w:sz w:val="28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B25C8"/>
    <w:pPr>
      <w:ind w:left="435"/>
    </w:pPr>
    <w:rPr>
      <w:rFonts w:ascii="Arial" w:hAnsi="Arial"/>
      <w:i/>
      <w:sz w:val="28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AB25C8"/>
    <w:rPr>
      <w:rFonts w:ascii="Arial" w:hAnsi="Arial"/>
      <w:i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B2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F5"/>
    <w:rPr>
      <w:rFonts w:ascii="Tahoma" w:hAnsi="Tahoma" w:cs="Tahoma"/>
      <w:sz w:val="16"/>
      <w:szCs w:val="16"/>
      <w:lang w:eastAsia="en-US" w:bidi="ar-K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941">
                      <w:marLeft w:val="330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44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DC55-8B30-4F85-8F14-0D08264F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spope</dc:creator>
  <cp:lastModifiedBy>Robinson, Rachel Victoria</cp:lastModifiedBy>
  <cp:revision>2</cp:revision>
  <cp:lastPrinted>2017-06-21T13:40:00Z</cp:lastPrinted>
  <dcterms:created xsi:type="dcterms:W3CDTF">2021-04-21T11:22:00Z</dcterms:created>
  <dcterms:modified xsi:type="dcterms:W3CDTF">2021-04-21T11:22:00Z</dcterms:modified>
</cp:coreProperties>
</file>