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E30A" w14:textId="77777777" w:rsidR="00286D47" w:rsidRDefault="00286D47" w:rsidP="000D047C">
      <w:pPr>
        <w:tabs>
          <w:tab w:val="left" w:pos="2381"/>
        </w:tabs>
        <w:ind w:left="113"/>
        <w:rPr>
          <w:rFonts w:ascii="Calibri" w:hAnsi="Calibri"/>
          <w:b/>
          <w:bCs/>
          <w:sz w:val="28"/>
          <w:szCs w:val="28"/>
        </w:rPr>
      </w:pPr>
    </w:p>
    <w:p w14:paraId="13D0B13B" w14:textId="77777777" w:rsidR="00651960" w:rsidRPr="00684C4D" w:rsidRDefault="00651960" w:rsidP="000D047C">
      <w:pPr>
        <w:tabs>
          <w:tab w:val="left" w:pos="2381"/>
        </w:tabs>
        <w:ind w:left="113"/>
        <w:rPr>
          <w:rFonts w:ascii="Arial Black" w:hAnsi="Arial Black"/>
          <w:b/>
          <w:bCs/>
          <w:color w:val="2F5496" w:themeColor="accent5" w:themeShade="BF"/>
          <w:sz w:val="36"/>
          <w:szCs w:val="36"/>
        </w:rPr>
      </w:pPr>
      <w:r w:rsidRPr="00684C4D">
        <w:rPr>
          <w:rFonts w:ascii="Arial Black" w:hAnsi="Arial Black"/>
          <w:b/>
          <w:bCs/>
          <w:color w:val="2F5496" w:themeColor="accent5" w:themeShade="BF"/>
          <w:sz w:val="36"/>
          <w:szCs w:val="36"/>
        </w:rPr>
        <w:t>Volunteer Role Description</w:t>
      </w:r>
    </w:p>
    <w:p w14:paraId="482BD98F" w14:textId="77777777" w:rsidR="000203A9" w:rsidRDefault="000203A9" w:rsidP="000D047C">
      <w:pPr>
        <w:tabs>
          <w:tab w:val="left" w:pos="2381"/>
        </w:tabs>
        <w:ind w:left="113"/>
        <w:rPr>
          <w:rFonts w:ascii="Calibri" w:hAnsi="Calibri"/>
          <w:b/>
          <w:bCs/>
          <w:i/>
          <w:color w:val="A5002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227A75" w14:paraId="29505F9D"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55461478" w14:textId="77777777" w:rsidR="00227A75" w:rsidRPr="00651960" w:rsidRDefault="00972C41" w:rsidP="00B35061">
            <w:pPr>
              <w:spacing w:before="120" w:after="120"/>
              <w:rPr>
                <w:rFonts w:ascii="Calibri" w:hAnsi="Calibri"/>
                <w:b/>
                <w:bCs/>
              </w:rPr>
            </w:pPr>
            <w:r w:rsidRPr="00651960">
              <w:rPr>
                <w:rFonts w:ascii="Calibri" w:hAnsi="Calibri"/>
                <w:b/>
                <w:bCs/>
              </w:rPr>
              <w:t>Role t</w:t>
            </w:r>
            <w:r w:rsidR="00227A75" w:rsidRPr="00651960">
              <w:rPr>
                <w:rFonts w:ascii="Calibri" w:hAnsi="Calibri"/>
                <w:b/>
                <w:bCs/>
              </w:rPr>
              <w:t>itle</w:t>
            </w:r>
            <w:r w:rsidRPr="00651960">
              <w:rPr>
                <w:rFonts w:ascii="Calibri" w:hAnsi="Calibri"/>
                <w:b/>
                <w:bCs/>
              </w:rPr>
              <w:t>:</w:t>
            </w:r>
          </w:p>
        </w:tc>
        <w:tc>
          <w:tcPr>
            <w:tcW w:w="6588" w:type="dxa"/>
            <w:tcBorders>
              <w:left w:val="single" w:sz="4" w:space="0" w:color="auto"/>
            </w:tcBorders>
          </w:tcPr>
          <w:p w14:paraId="7C8C3168" w14:textId="77777777" w:rsidR="000203A9" w:rsidRPr="00684C4D" w:rsidRDefault="00684C4D" w:rsidP="00B35061">
            <w:pPr>
              <w:spacing w:before="120" w:after="120"/>
              <w:rPr>
                <w:rFonts w:asciiTheme="minorHAnsi" w:hAnsiTheme="minorHAnsi"/>
                <w:b/>
                <w:bCs/>
                <w:caps/>
                <w:color w:val="A50021"/>
                <w:sz w:val="32"/>
                <w:szCs w:val="32"/>
              </w:rPr>
            </w:pPr>
            <w:r w:rsidRPr="00684C4D">
              <w:rPr>
                <w:rFonts w:asciiTheme="minorHAnsi" w:hAnsiTheme="minorHAnsi"/>
                <w:noProof/>
                <w:sz w:val="32"/>
                <w:szCs w:val="32"/>
                <w:lang w:eastAsia="en-GB"/>
              </w:rPr>
              <w:t>Audience Research Volunteers</w:t>
            </w:r>
          </w:p>
        </w:tc>
      </w:tr>
      <w:tr w:rsidR="00C82566" w14:paraId="3C08AB41"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0B70D531" w14:textId="77777777" w:rsidR="00C82566" w:rsidRPr="00651960" w:rsidRDefault="00F67380" w:rsidP="00B35061">
            <w:pPr>
              <w:spacing w:before="120" w:after="120"/>
              <w:rPr>
                <w:rFonts w:ascii="Calibri" w:hAnsi="Calibri"/>
                <w:b/>
                <w:bCs/>
              </w:rPr>
            </w:pPr>
            <w:r w:rsidRPr="00651960">
              <w:rPr>
                <w:rFonts w:ascii="Calibri" w:hAnsi="Calibri"/>
                <w:b/>
                <w:bCs/>
              </w:rPr>
              <w:t xml:space="preserve">Role </w:t>
            </w:r>
            <w:r w:rsidR="00972C41" w:rsidRPr="00651960">
              <w:rPr>
                <w:rFonts w:ascii="Calibri" w:hAnsi="Calibri"/>
                <w:b/>
                <w:bCs/>
              </w:rPr>
              <w:t>l</w:t>
            </w:r>
            <w:r w:rsidR="00C82566" w:rsidRPr="00651960">
              <w:rPr>
                <w:rFonts w:ascii="Calibri" w:hAnsi="Calibri"/>
                <w:b/>
                <w:bCs/>
              </w:rPr>
              <w:t>ocation</w:t>
            </w:r>
            <w:r w:rsidR="00972C41" w:rsidRPr="00651960">
              <w:rPr>
                <w:rFonts w:ascii="Calibri" w:hAnsi="Calibri"/>
                <w:b/>
                <w:bCs/>
              </w:rPr>
              <w:t>:</w:t>
            </w:r>
          </w:p>
        </w:tc>
        <w:tc>
          <w:tcPr>
            <w:tcW w:w="6588" w:type="dxa"/>
            <w:tcBorders>
              <w:left w:val="single" w:sz="4" w:space="0" w:color="auto"/>
            </w:tcBorders>
          </w:tcPr>
          <w:p w14:paraId="02AF7366" w14:textId="77777777" w:rsidR="00286D47" w:rsidRDefault="00684C4D" w:rsidP="00B35061">
            <w:pPr>
              <w:spacing w:before="120" w:after="120"/>
              <w:rPr>
                <w:rFonts w:ascii="Calibri" w:hAnsi="Calibri"/>
                <w:bCs/>
              </w:rPr>
            </w:pPr>
            <w:r>
              <w:rPr>
                <w:rFonts w:ascii="Calibri" w:hAnsi="Calibri"/>
                <w:bCs/>
              </w:rPr>
              <w:t>Worcester City Art Gallery and Museum</w:t>
            </w:r>
          </w:p>
          <w:p w14:paraId="1FEAC52E" w14:textId="77777777" w:rsidR="00684C4D" w:rsidRDefault="00684C4D" w:rsidP="00B35061">
            <w:pPr>
              <w:spacing w:before="120" w:after="120"/>
              <w:rPr>
                <w:rFonts w:ascii="Calibri" w:hAnsi="Calibri"/>
                <w:bCs/>
              </w:rPr>
            </w:pPr>
            <w:r>
              <w:rPr>
                <w:rFonts w:ascii="Calibri" w:hAnsi="Calibri"/>
                <w:bCs/>
              </w:rPr>
              <w:t>The Commandery</w:t>
            </w:r>
          </w:p>
          <w:p w14:paraId="0C9B473D" w14:textId="77777777" w:rsidR="00684C4D" w:rsidRPr="00651960" w:rsidRDefault="00684C4D" w:rsidP="00B35061">
            <w:pPr>
              <w:spacing w:before="120" w:after="120"/>
              <w:rPr>
                <w:rFonts w:ascii="Calibri" w:hAnsi="Calibri"/>
                <w:bCs/>
              </w:rPr>
            </w:pPr>
            <w:r>
              <w:rPr>
                <w:rFonts w:ascii="Calibri" w:hAnsi="Calibri"/>
                <w:bCs/>
              </w:rPr>
              <w:t>Hartlebury Castle</w:t>
            </w:r>
          </w:p>
        </w:tc>
      </w:tr>
      <w:tr w:rsidR="00227A75" w14:paraId="04F16A36"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339EAA04" w14:textId="77777777" w:rsidR="00227A75" w:rsidRPr="00651960" w:rsidRDefault="00972C41" w:rsidP="00B35061">
            <w:pPr>
              <w:spacing w:before="120" w:after="120"/>
              <w:rPr>
                <w:rFonts w:ascii="Calibri" w:hAnsi="Calibri"/>
                <w:b/>
                <w:bCs/>
              </w:rPr>
            </w:pPr>
            <w:r w:rsidRPr="00651960">
              <w:rPr>
                <w:rFonts w:ascii="Calibri" w:hAnsi="Calibri"/>
                <w:b/>
                <w:bCs/>
              </w:rPr>
              <w:t>Time c</w:t>
            </w:r>
            <w:r w:rsidR="00227A75" w:rsidRPr="00651960">
              <w:rPr>
                <w:rFonts w:ascii="Calibri" w:hAnsi="Calibri"/>
                <w:b/>
                <w:bCs/>
              </w:rPr>
              <w:t>ommitment</w:t>
            </w:r>
            <w:r w:rsidRPr="00651960">
              <w:rPr>
                <w:rFonts w:ascii="Calibri" w:hAnsi="Calibri"/>
                <w:b/>
                <w:bCs/>
              </w:rPr>
              <w:t>:</w:t>
            </w:r>
          </w:p>
        </w:tc>
        <w:tc>
          <w:tcPr>
            <w:tcW w:w="6588" w:type="dxa"/>
            <w:tcBorders>
              <w:left w:val="single" w:sz="4" w:space="0" w:color="auto"/>
            </w:tcBorders>
          </w:tcPr>
          <w:p w14:paraId="68ED2747" w14:textId="77777777" w:rsidR="00970279" w:rsidRDefault="00684C4D" w:rsidP="00970279">
            <w:pPr>
              <w:spacing w:before="120" w:after="120"/>
            </w:pPr>
            <w:r w:rsidRPr="00684C4D">
              <w:rPr>
                <w:rFonts w:asciiTheme="minorHAnsi" w:hAnsiTheme="minorHAnsi"/>
              </w:rPr>
              <w:t>No set hours / days other than within the confines of opening hours at our museums. Research times will vary and include weekdays and weekends, but this can be a very flexible role.</w:t>
            </w:r>
          </w:p>
          <w:p w14:paraId="6D08C819" w14:textId="77777777" w:rsidR="00972C41" w:rsidRPr="00970279" w:rsidRDefault="00511BBE" w:rsidP="00970279">
            <w:pPr>
              <w:spacing w:before="120" w:after="120"/>
            </w:pPr>
            <w:r w:rsidRPr="00970279">
              <w:t xml:space="preserve"> </w:t>
            </w:r>
          </w:p>
        </w:tc>
      </w:tr>
      <w:tr w:rsidR="00227A75" w14:paraId="44A9AD5F"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3C84484C" w14:textId="77777777" w:rsidR="00227A75" w:rsidRPr="00651960" w:rsidRDefault="00F67380" w:rsidP="00B35061">
            <w:pPr>
              <w:spacing w:before="120" w:after="120"/>
              <w:rPr>
                <w:rFonts w:ascii="Calibri" w:hAnsi="Calibri"/>
                <w:b/>
                <w:bCs/>
              </w:rPr>
            </w:pPr>
            <w:r w:rsidRPr="00651960">
              <w:rPr>
                <w:rFonts w:ascii="Calibri" w:hAnsi="Calibri"/>
                <w:b/>
                <w:bCs/>
              </w:rPr>
              <w:t xml:space="preserve">What </w:t>
            </w:r>
            <w:r w:rsidR="00972C41" w:rsidRPr="00651960">
              <w:rPr>
                <w:rFonts w:ascii="Calibri" w:hAnsi="Calibri"/>
                <w:b/>
                <w:bCs/>
              </w:rPr>
              <w:t>y</w:t>
            </w:r>
            <w:r w:rsidRPr="00651960">
              <w:rPr>
                <w:rFonts w:ascii="Calibri" w:hAnsi="Calibri"/>
                <w:b/>
                <w:bCs/>
              </w:rPr>
              <w:t xml:space="preserve">ou’ll </w:t>
            </w:r>
            <w:r w:rsidR="00972C41" w:rsidRPr="00651960">
              <w:rPr>
                <w:rFonts w:ascii="Calibri" w:hAnsi="Calibri"/>
                <w:b/>
                <w:bCs/>
              </w:rPr>
              <w:t>d</w:t>
            </w:r>
            <w:r w:rsidRPr="00651960">
              <w:rPr>
                <w:rFonts w:ascii="Calibri" w:hAnsi="Calibri"/>
                <w:b/>
                <w:bCs/>
              </w:rPr>
              <w:t>o</w:t>
            </w:r>
            <w:r w:rsidR="00972C41" w:rsidRPr="00651960">
              <w:rPr>
                <w:rFonts w:ascii="Calibri" w:hAnsi="Calibri"/>
                <w:b/>
                <w:bCs/>
              </w:rPr>
              <w:t>:</w:t>
            </w:r>
          </w:p>
        </w:tc>
        <w:tc>
          <w:tcPr>
            <w:tcW w:w="6588" w:type="dxa"/>
            <w:tcBorders>
              <w:left w:val="single" w:sz="4" w:space="0" w:color="auto"/>
            </w:tcBorders>
          </w:tcPr>
          <w:p w14:paraId="39D66BAB" w14:textId="77777777" w:rsidR="00684C4D" w:rsidRPr="00684C4D" w:rsidRDefault="00684C4D" w:rsidP="00684C4D">
            <w:pPr>
              <w:rPr>
                <w:rFonts w:ascii="Calibri" w:hAnsi="Calibri"/>
                <w:bCs/>
              </w:rPr>
            </w:pPr>
            <w:r w:rsidRPr="00684C4D">
              <w:rPr>
                <w:rFonts w:ascii="Calibri" w:hAnsi="Calibri"/>
                <w:bCs/>
              </w:rPr>
              <w:t>Volunteers are needed to support museum staff and carry out face-to-face visitor research at each of our museums – Worcester City Art Gallery and Museum, The Commandery and Hartlebury Castle.</w:t>
            </w:r>
          </w:p>
          <w:p w14:paraId="71ED53B6" w14:textId="77777777" w:rsidR="00684C4D" w:rsidRPr="00684C4D" w:rsidRDefault="00684C4D" w:rsidP="00684C4D">
            <w:pPr>
              <w:rPr>
                <w:rFonts w:ascii="Calibri" w:hAnsi="Calibri"/>
                <w:bCs/>
              </w:rPr>
            </w:pPr>
          </w:p>
          <w:p w14:paraId="38B17018" w14:textId="77777777" w:rsidR="00684C4D" w:rsidRPr="00684C4D" w:rsidRDefault="00684C4D" w:rsidP="00684C4D">
            <w:pPr>
              <w:rPr>
                <w:rFonts w:ascii="Calibri" w:hAnsi="Calibri"/>
                <w:bCs/>
              </w:rPr>
            </w:pPr>
            <w:r w:rsidRPr="00684C4D">
              <w:rPr>
                <w:rFonts w:ascii="Calibri" w:hAnsi="Calibri"/>
                <w:bCs/>
              </w:rPr>
              <w:t>At Museums Worcestershire we are always striving to offer the best possible visitor experience. As part of this we wish to begin a programme of research across our museums to help us learn more about our visitors and their experience of our sites.</w:t>
            </w:r>
          </w:p>
          <w:p w14:paraId="0A260FAE" w14:textId="77777777" w:rsidR="00684C4D" w:rsidRPr="00684C4D" w:rsidRDefault="00684C4D" w:rsidP="00684C4D">
            <w:pPr>
              <w:rPr>
                <w:rFonts w:ascii="Calibri" w:hAnsi="Calibri"/>
                <w:bCs/>
              </w:rPr>
            </w:pPr>
          </w:p>
          <w:p w14:paraId="71343A35" w14:textId="2F21AE2A" w:rsidR="00970279" w:rsidRDefault="00684C4D" w:rsidP="00684C4D">
            <w:pPr>
              <w:rPr>
                <w:rFonts w:ascii="Calibri" w:hAnsi="Calibri"/>
                <w:bCs/>
              </w:rPr>
            </w:pPr>
            <w:r w:rsidRPr="00684C4D">
              <w:rPr>
                <w:rFonts w:ascii="Calibri" w:hAnsi="Calibri"/>
                <w:bCs/>
              </w:rPr>
              <w:t xml:space="preserve">Surveying would take place during opening hours, at specified periods between </w:t>
            </w:r>
            <w:r w:rsidR="00EC2DAE">
              <w:rPr>
                <w:rFonts w:ascii="Calibri" w:hAnsi="Calibri"/>
                <w:bCs/>
              </w:rPr>
              <w:t>May 2021</w:t>
            </w:r>
            <w:r w:rsidRPr="00684C4D">
              <w:rPr>
                <w:rFonts w:ascii="Calibri" w:hAnsi="Calibri"/>
                <w:bCs/>
              </w:rPr>
              <w:t xml:space="preserve"> – March 20</w:t>
            </w:r>
            <w:r w:rsidR="00DE730B">
              <w:rPr>
                <w:rFonts w:ascii="Calibri" w:hAnsi="Calibri"/>
                <w:bCs/>
              </w:rPr>
              <w:t>2</w:t>
            </w:r>
            <w:r w:rsidR="00EC2DAE">
              <w:rPr>
                <w:rFonts w:ascii="Calibri" w:hAnsi="Calibri"/>
                <w:bCs/>
              </w:rPr>
              <w:t>3 (initially you are asked to commit to six months volunteering, after that you will be asked if you wish to continue and are able to opt-out at any time)</w:t>
            </w:r>
            <w:r w:rsidRPr="00684C4D">
              <w:rPr>
                <w:rFonts w:ascii="Calibri" w:hAnsi="Calibri"/>
                <w:bCs/>
              </w:rPr>
              <w:t>. You would be following a set questionnaire. Training will be provided by museum staff with experience in customer service, audience research and our museums. This volunteer role can be at any or all of the Museums Worcestershire site - when applying, please specify your preference.</w:t>
            </w:r>
          </w:p>
          <w:p w14:paraId="7BAA05B3" w14:textId="77777777" w:rsidR="00970279" w:rsidRPr="00970279" w:rsidRDefault="00970279" w:rsidP="00970279">
            <w:pPr>
              <w:rPr>
                <w:rFonts w:ascii="Calibri" w:hAnsi="Calibri"/>
                <w:bCs/>
              </w:rPr>
            </w:pPr>
          </w:p>
        </w:tc>
      </w:tr>
      <w:tr w:rsidR="00227A75" w14:paraId="7DBE4926"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3C6CED67" w14:textId="77777777" w:rsidR="00227A75" w:rsidRPr="00651960" w:rsidRDefault="00C82566" w:rsidP="00B35061">
            <w:pPr>
              <w:spacing w:before="120" w:after="120"/>
              <w:rPr>
                <w:rFonts w:ascii="Calibri" w:hAnsi="Calibri"/>
                <w:b/>
                <w:bCs/>
              </w:rPr>
            </w:pPr>
            <w:r w:rsidRPr="00651960">
              <w:rPr>
                <w:rFonts w:ascii="Calibri" w:hAnsi="Calibri"/>
                <w:b/>
                <w:bCs/>
              </w:rPr>
              <w:t xml:space="preserve">What you get </w:t>
            </w:r>
            <w:r w:rsidR="00972C41" w:rsidRPr="00651960">
              <w:rPr>
                <w:rFonts w:ascii="Calibri" w:hAnsi="Calibri"/>
                <w:b/>
                <w:bCs/>
              </w:rPr>
              <w:t>from the role:</w:t>
            </w:r>
          </w:p>
          <w:p w14:paraId="39DC64BB" w14:textId="77777777" w:rsidR="00227A75" w:rsidRPr="00651960" w:rsidRDefault="00227A75" w:rsidP="00B35061">
            <w:pPr>
              <w:spacing w:before="60" w:after="60"/>
              <w:rPr>
                <w:rFonts w:ascii="Calibri" w:hAnsi="Calibri"/>
                <w:b/>
                <w:bCs/>
              </w:rPr>
            </w:pPr>
          </w:p>
        </w:tc>
        <w:tc>
          <w:tcPr>
            <w:tcW w:w="6588" w:type="dxa"/>
            <w:tcBorders>
              <w:left w:val="single" w:sz="4" w:space="0" w:color="auto"/>
            </w:tcBorders>
          </w:tcPr>
          <w:p w14:paraId="57112B61" w14:textId="77777777" w:rsidR="00684C4D" w:rsidRPr="00684C4D" w:rsidRDefault="00684C4D" w:rsidP="00684C4D">
            <w:pPr>
              <w:pStyle w:val="ListParagraph"/>
              <w:numPr>
                <w:ilvl w:val="0"/>
                <w:numId w:val="7"/>
              </w:numPr>
              <w:spacing w:before="120" w:after="120"/>
              <w:rPr>
                <w:sz w:val="24"/>
                <w:szCs w:val="24"/>
              </w:rPr>
            </w:pPr>
            <w:r w:rsidRPr="00684C4D">
              <w:rPr>
                <w:sz w:val="24"/>
                <w:szCs w:val="24"/>
              </w:rPr>
              <w:t>Experience in a unique customer focussed and creative environment</w:t>
            </w:r>
          </w:p>
          <w:p w14:paraId="48BA1316" w14:textId="77777777" w:rsidR="00684C4D" w:rsidRPr="00684C4D" w:rsidRDefault="00684C4D" w:rsidP="00684C4D">
            <w:pPr>
              <w:pStyle w:val="ListParagraph"/>
              <w:numPr>
                <w:ilvl w:val="0"/>
                <w:numId w:val="7"/>
              </w:numPr>
              <w:spacing w:before="120" w:after="120"/>
              <w:rPr>
                <w:sz w:val="24"/>
                <w:szCs w:val="24"/>
              </w:rPr>
            </w:pPr>
            <w:r w:rsidRPr="00684C4D">
              <w:rPr>
                <w:sz w:val="24"/>
                <w:szCs w:val="24"/>
              </w:rPr>
              <w:t>Development of C.V.</w:t>
            </w:r>
          </w:p>
          <w:p w14:paraId="257B0D95" w14:textId="77777777" w:rsidR="00684C4D" w:rsidRPr="00684C4D" w:rsidRDefault="00684C4D" w:rsidP="00684C4D">
            <w:pPr>
              <w:pStyle w:val="ListParagraph"/>
              <w:numPr>
                <w:ilvl w:val="0"/>
                <w:numId w:val="7"/>
              </w:numPr>
              <w:spacing w:before="120" w:after="120"/>
              <w:rPr>
                <w:sz w:val="24"/>
                <w:szCs w:val="24"/>
              </w:rPr>
            </w:pPr>
            <w:r w:rsidRPr="00684C4D">
              <w:rPr>
                <w:sz w:val="24"/>
                <w:szCs w:val="24"/>
              </w:rPr>
              <w:t>Discount in the Museum Shop</w:t>
            </w:r>
          </w:p>
          <w:p w14:paraId="7CC4D7C1" w14:textId="77777777" w:rsidR="00684C4D" w:rsidRPr="00684C4D" w:rsidRDefault="00684C4D" w:rsidP="00684C4D">
            <w:pPr>
              <w:pStyle w:val="ListParagraph"/>
              <w:numPr>
                <w:ilvl w:val="0"/>
                <w:numId w:val="7"/>
              </w:numPr>
              <w:spacing w:before="120" w:after="120"/>
              <w:rPr>
                <w:sz w:val="24"/>
                <w:szCs w:val="24"/>
              </w:rPr>
            </w:pPr>
            <w:r w:rsidRPr="00684C4D">
              <w:rPr>
                <w:sz w:val="24"/>
                <w:szCs w:val="24"/>
              </w:rPr>
              <w:t>Training and support</w:t>
            </w:r>
          </w:p>
          <w:p w14:paraId="26960405" w14:textId="77777777" w:rsidR="00684C4D" w:rsidRPr="00684C4D" w:rsidRDefault="00684C4D" w:rsidP="00684C4D">
            <w:pPr>
              <w:pStyle w:val="ListParagraph"/>
              <w:numPr>
                <w:ilvl w:val="0"/>
                <w:numId w:val="7"/>
              </w:numPr>
              <w:spacing w:before="120" w:after="120"/>
              <w:rPr>
                <w:sz w:val="24"/>
                <w:szCs w:val="24"/>
              </w:rPr>
            </w:pPr>
            <w:r w:rsidRPr="00684C4D">
              <w:rPr>
                <w:sz w:val="24"/>
                <w:szCs w:val="24"/>
              </w:rPr>
              <w:t>Annual social events, talks, and behind the scenes tours</w:t>
            </w:r>
          </w:p>
          <w:p w14:paraId="642505DC" w14:textId="77777777" w:rsidR="00684C4D" w:rsidRDefault="00684C4D" w:rsidP="00684C4D">
            <w:pPr>
              <w:pStyle w:val="ListParagraph"/>
              <w:numPr>
                <w:ilvl w:val="0"/>
                <w:numId w:val="7"/>
              </w:numPr>
              <w:spacing w:before="120" w:after="120"/>
              <w:rPr>
                <w:sz w:val="24"/>
                <w:szCs w:val="24"/>
              </w:rPr>
            </w:pPr>
            <w:r w:rsidRPr="00684C4D">
              <w:rPr>
                <w:sz w:val="24"/>
                <w:szCs w:val="24"/>
              </w:rPr>
              <w:t>Opportunity to help shape Museums Worcestershire’s visitor offer</w:t>
            </w:r>
          </w:p>
          <w:p w14:paraId="7B5EC526" w14:textId="77777777" w:rsidR="003635D3" w:rsidRPr="00A8421D" w:rsidRDefault="00A8421D" w:rsidP="00684C4D">
            <w:pPr>
              <w:pStyle w:val="ListParagraph"/>
              <w:numPr>
                <w:ilvl w:val="0"/>
                <w:numId w:val="7"/>
              </w:numPr>
              <w:spacing w:before="120" w:after="120"/>
              <w:rPr>
                <w:sz w:val="24"/>
                <w:szCs w:val="24"/>
              </w:rPr>
            </w:pPr>
            <w:r w:rsidRPr="00A8421D">
              <w:rPr>
                <w:sz w:val="24"/>
                <w:szCs w:val="24"/>
              </w:rPr>
              <w:t>Have fun!</w:t>
            </w:r>
          </w:p>
        </w:tc>
      </w:tr>
      <w:tr w:rsidR="00227A75" w:rsidRPr="000203A9" w14:paraId="2686C301"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08092ADF" w14:textId="77777777" w:rsidR="00227A75" w:rsidRPr="000203A9" w:rsidRDefault="00B35061" w:rsidP="003B6ABE">
            <w:pPr>
              <w:rPr>
                <w:rFonts w:asciiTheme="minorHAnsi" w:hAnsiTheme="minorHAnsi" w:cstheme="minorHAnsi"/>
                <w:b/>
                <w:bCs/>
              </w:rPr>
            </w:pPr>
            <w:r w:rsidRPr="000203A9">
              <w:rPr>
                <w:rFonts w:asciiTheme="minorHAnsi" w:hAnsiTheme="minorHAnsi" w:cstheme="minorHAnsi"/>
                <w:b/>
                <w:bCs/>
              </w:rPr>
              <w:t>Skills you need</w:t>
            </w:r>
          </w:p>
          <w:p w14:paraId="62BE6E6C" w14:textId="77777777" w:rsidR="00227A75" w:rsidRPr="000203A9" w:rsidRDefault="00227A75" w:rsidP="003B6ABE">
            <w:pPr>
              <w:rPr>
                <w:rFonts w:asciiTheme="minorHAnsi" w:hAnsiTheme="minorHAnsi" w:cstheme="minorHAnsi"/>
                <w:b/>
                <w:bCs/>
              </w:rPr>
            </w:pPr>
          </w:p>
        </w:tc>
        <w:tc>
          <w:tcPr>
            <w:tcW w:w="6588" w:type="dxa"/>
            <w:tcBorders>
              <w:left w:val="single" w:sz="4" w:space="0" w:color="auto"/>
            </w:tcBorders>
          </w:tcPr>
          <w:p w14:paraId="3E9F1507" w14:textId="77777777" w:rsidR="007F4417" w:rsidRDefault="007F4417" w:rsidP="00EB5C19">
            <w:pPr>
              <w:rPr>
                <w:rFonts w:cstheme="minorHAnsi"/>
              </w:rPr>
            </w:pPr>
          </w:p>
          <w:p w14:paraId="77F687AE"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We welcome interest from anyone 18 years and over, regardless of background or experience.  All you need is enthusiasm.</w:t>
            </w:r>
          </w:p>
          <w:p w14:paraId="47C00BC2" w14:textId="77777777" w:rsidR="00A8421D" w:rsidRPr="00A8421D" w:rsidRDefault="00A8421D" w:rsidP="00A8421D">
            <w:pPr>
              <w:rPr>
                <w:rFonts w:asciiTheme="minorHAnsi" w:hAnsiTheme="minorHAnsi" w:cstheme="minorHAnsi"/>
              </w:rPr>
            </w:pPr>
          </w:p>
          <w:p w14:paraId="2D8FDA88"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Skills need</w:t>
            </w:r>
            <w:r w:rsidR="00200677">
              <w:rPr>
                <w:rFonts w:asciiTheme="minorHAnsi" w:hAnsiTheme="minorHAnsi" w:cstheme="minorHAnsi"/>
              </w:rPr>
              <w:t>ed</w:t>
            </w:r>
            <w:r w:rsidRPr="00A8421D">
              <w:rPr>
                <w:rFonts w:asciiTheme="minorHAnsi" w:hAnsiTheme="minorHAnsi" w:cstheme="minorHAnsi"/>
              </w:rPr>
              <w:t xml:space="preserve"> for this role:</w:t>
            </w:r>
          </w:p>
          <w:p w14:paraId="02BF7112"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 xml:space="preserve">Happy to work alone and as part of a team </w:t>
            </w:r>
          </w:p>
          <w:p w14:paraId="056174F8"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Smartly presented</w:t>
            </w:r>
          </w:p>
          <w:p w14:paraId="06D0EEC5"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 xml:space="preserve">Friendly and polite </w:t>
            </w:r>
          </w:p>
          <w:p w14:paraId="1864A72B"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Physically able to perform all tasks listed above</w:t>
            </w:r>
          </w:p>
          <w:p w14:paraId="686DDC43"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A good communicator</w:t>
            </w:r>
          </w:p>
          <w:p w14:paraId="59A7DFC3" w14:textId="77777777"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Flexible</w:t>
            </w:r>
          </w:p>
          <w:p w14:paraId="18402B7C" w14:textId="77777777" w:rsidR="00970279"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Reliable</w:t>
            </w:r>
          </w:p>
          <w:p w14:paraId="70D1003F" w14:textId="77777777" w:rsidR="00970279" w:rsidRDefault="00970279" w:rsidP="00EB5C19">
            <w:pPr>
              <w:rPr>
                <w:rFonts w:cstheme="minorHAnsi"/>
              </w:rPr>
            </w:pPr>
          </w:p>
          <w:p w14:paraId="1D0366AD" w14:textId="77777777" w:rsidR="00227A75" w:rsidRPr="000203A9" w:rsidRDefault="00227A75" w:rsidP="003B6ABE">
            <w:pPr>
              <w:rPr>
                <w:rFonts w:asciiTheme="minorHAnsi" w:hAnsiTheme="minorHAnsi" w:cstheme="minorHAnsi"/>
                <w:b/>
                <w:bCs/>
              </w:rPr>
            </w:pPr>
          </w:p>
        </w:tc>
      </w:tr>
      <w:tr w:rsidR="00D15E59" w:rsidRPr="000203A9" w14:paraId="6FAEF32F"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1AF3D422" w14:textId="77777777" w:rsidR="00D15E59" w:rsidRPr="000203A9" w:rsidRDefault="00D15E59" w:rsidP="00185D78">
            <w:pPr>
              <w:spacing w:before="120" w:after="120"/>
              <w:rPr>
                <w:rFonts w:asciiTheme="minorHAnsi" w:hAnsiTheme="minorHAnsi" w:cstheme="minorHAnsi"/>
                <w:b/>
                <w:bCs/>
              </w:rPr>
            </w:pPr>
            <w:r w:rsidRPr="000203A9">
              <w:rPr>
                <w:rFonts w:asciiTheme="minorHAnsi" w:hAnsiTheme="minorHAnsi" w:cstheme="minorHAnsi"/>
                <w:b/>
                <w:bCs/>
              </w:rPr>
              <w:t>Practical considerations</w:t>
            </w:r>
            <w:r w:rsidR="00203C93" w:rsidRPr="000203A9">
              <w:rPr>
                <w:rFonts w:asciiTheme="minorHAnsi" w:hAnsiTheme="minorHAnsi" w:cstheme="minorHAnsi"/>
                <w:b/>
                <w:bCs/>
              </w:rPr>
              <w:t>:</w:t>
            </w:r>
          </w:p>
        </w:tc>
        <w:tc>
          <w:tcPr>
            <w:tcW w:w="6588" w:type="dxa"/>
            <w:tcBorders>
              <w:left w:val="single" w:sz="4" w:space="0" w:color="auto"/>
            </w:tcBorders>
          </w:tcPr>
          <w:p w14:paraId="171DDCDE" w14:textId="77777777" w:rsidR="00970279" w:rsidRPr="000203A9" w:rsidRDefault="00A8421D" w:rsidP="00684C4D">
            <w:pPr>
              <w:spacing w:before="120" w:after="120"/>
              <w:rPr>
                <w:rFonts w:asciiTheme="minorHAnsi" w:hAnsiTheme="minorHAnsi" w:cstheme="minorHAnsi"/>
                <w:bCs/>
              </w:rPr>
            </w:pPr>
            <w:r w:rsidRPr="000203A9">
              <w:rPr>
                <w:rFonts w:asciiTheme="minorHAnsi" w:hAnsiTheme="minorHAnsi" w:cstheme="minorHAnsi"/>
                <w:bCs/>
              </w:rPr>
              <w:t xml:space="preserve">Volunteers will </w:t>
            </w:r>
            <w:r>
              <w:rPr>
                <w:rFonts w:asciiTheme="minorHAnsi" w:hAnsiTheme="minorHAnsi" w:cstheme="minorHAnsi"/>
                <w:bCs/>
              </w:rPr>
              <w:t xml:space="preserve">carry out their role throughout the year and volunteers need to be aware that the </w:t>
            </w:r>
            <w:r w:rsidR="00684C4D">
              <w:rPr>
                <w:rFonts w:asciiTheme="minorHAnsi" w:hAnsiTheme="minorHAnsi" w:cstheme="minorHAnsi"/>
                <w:bCs/>
              </w:rPr>
              <w:t>Museums Worcestershire sites</w:t>
            </w:r>
            <w:r>
              <w:rPr>
                <w:rFonts w:asciiTheme="minorHAnsi" w:hAnsiTheme="minorHAnsi" w:cstheme="minorHAnsi"/>
                <w:bCs/>
              </w:rPr>
              <w:t xml:space="preserve"> can be cold during the winter months</w:t>
            </w:r>
          </w:p>
        </w:tc>
      </w:tr>
      <w:tr w:rsidR="00C82566" w:rsidRPr="000203A9" w14:paraId="441E88DA"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25B4374E" w14:textId="77777777" w:rsidR="00C82566" w:rsidRPr="000203A9" w:rsidRDefault="00C82566" w:rsidP="00185D78">
            <w:pPr>
              <w:spacing w:before="120" w:after="120"/>
              <w:rPr>
                <w:rFonts w:asciiTheme="minorHAnsi" w:hAnsiTheme="minorHAnsi" w:cstheme="minorHAnsi"/>
                <w:b/>
                <w:bCs/>
              </w:rPr>
            </w:pPr>
            <w:r w:rsidRPr="000203A9">
              <w:rPr>
                <w:rFonts w:asciiTheme="minorHAnsi" w:hAnsiTheme="minorHAnsi" w:cstheme="minorHAnsi"/>
                <w:b/>
                <w:bCs/>
              </w:rPr>
              <w:t>Application procedure</w:t>
            </w:r>
            <w:r w:rsidR="00203C93" w:rsidRPr="000203A9">
              <w:rPr>
                <w:rFonts w:asciiTheme="minorHAnsi" w:hAnsiTheme="minorHAnsi" w:cstheme="minorHAnsi"/>
                <w:b/>
                <w:bCs/>
              </w:rPr>
              <w:t>:</w:t>
            </w:r>
          </w:p>
        </w:tc>
        <w:tc>
          <w:tcPr>
            <w:tcW w:w="6588" w:type="dxa"/>
            <w:tcBorders>
              <w:left w:val="single" w:sz="4" w:space="0" w:color="auto"/>
            </w:tcBorders>
          </w:tcPr>
          <w:p w14:paraId="0DBA6E1A" w14:textId="77777777" w:rsidR="00970279" w:rsidRPr="000203A9" w:rsidRDefault="00925EF9" w:rsidP="00684C4D">
            <w:pPr>
              <w:spacing w:before="120" w:after="120"/>
              <w:rPr>
                <w:rFonts w:asciiTheme="minorHAnsi" w:hAnsiTheme="minorHAnsi" w:cstheme="minorHAnsi"/>
                <w:bCs/>
              </w:rPr>
            </w:pPr>
            <w:r>
              <w:rPr>
                <w:rFonts w:asciiTheme="minorHAnsi" w:hAnsiTheme="minorHAnsi" w:cstheme="minorHAnsi"/>
                <w:bCs/>
              </w:rPr>
              <w:t>C</w:t>
            </w:r>
            <w:r w:rsidR="00090E1A" w:rsidRPr="000203A9">
              <w:rPr>
                <w:rFonts w:asciiTheme="minorHAnsi" w:hAnsiTheme="minorHAnsi" w:cstheme="minorHAnsi"/>
                <w:bCs/>
              </w:rPr>
              <w:t>omplete and return a</w:t>
            </w:r>
            <w:r w:rsidR="00203C93" w:rsidRPr="000203A9">
              <w:rPr>
                <w:rFonts w:asciiTheme="minorHAnsi" w:hAnsiTheme="minorHAnsi" w:cstheme="minorHAnsi"/>
                <w:bCs/>
              </w:rPr>
              <w:t xml:space="preserve"> Volunteer Application Form to the Volunteer </w:t>
            </w:r>
            <w:r w:rsidR="00684C4D">
              <w:rPr>
                <w:rFonts w:asciiTheme="minorHAnsi" w:hAnsiTheme="minorHAnsi" w:cstheme="minorHAnsi"/>
                <w:bCs/>
              </w:rPr>
              <w:t xml:space="preserve">Manager </w:t>
            </w:r>
            <w:r>
              <w:rPr>
                <w:rFonts w:asciiTheme="minorHAnsi" w:hAnsiTheme="minorHAnsi" w:cstheme="minorHAnsi"/>
                <w:bCs/>
              </w:rPr>
              <w:t xml:space="preserve">who </w:t>
            </w:r>
            <w:r w:rsidR="00090E1A" w:rsidRPr="000203A9">
              <w:rPr>
                <w:rFonts w:asciiTheme="minorHAnsi" w:hAnsiTheme="minorHAnsi" w:cstheme="minorHAnsi"/>
                <w:bCs/>
              </w:rPr>
              <w:t xml:space="preserve">will contact </w:t>
            </w:r>
            <w:r w:rsidR="0037576E">
              <w:rPr>
                <w:rFonts w:asciiTheme="minorHAnsi" w:hAnsiTheme="minorHAnsi" w:cstheme="minorHAnsi"/>
                <w:bCs/>
              </w:rPr>
              <w:t>volunteers</w:t>
            </w:r>
            <w:r w:rsidR="00090E1A" w:rsidRPr="000203A9">
              <w:rPr>
                <w:rFonts w:asciiTheme="minorHAnsi" w:hAnsiTheme="minorHAnsi" w:cstheme="minorHAnsi"/>
                <w:bCs/>
              </w:rPr>
              <w:t xml:space="preserve"> </w:t>
            </w:r>
            <w:r>
              <w:rPr>
                <w:rFonts w:asciiTheme="minorHAnsi" w:hAnsiTheme="minorHAnsi" w:cstheme="minorHAnsi"/>
                <w:bCs/>
              </w:rPr>
              <w:t xml:space="preserve">for a </w:t>
            </w:r>
            <w:r w:rsidR="0037576E">
              <w:rPr>
                <w:rFonts w:asciiTheme="minorHAnsi" w:hAnsiTheme="minorHAnsi" w:cstheme="minorHAnsi"/>
                <w:bCs/>
              </w:rPr>
              <w:t>chat about the role. Volunteers will then be i</w:t>
            </w:r>
            <w:r>
              <w:rPr>
                <w:rFonts w:asciiTheme="minorHAnsi" w:hAnsiTheme="minorHAnsi" w:cstheme="minorHAnsi"/>
                <w:bCs/>
              </w:rPr>
              <w:t>nvite</w:t>
            </w:r>
            <w:r w:rsidR="0037576E">
              <w:rPr>
                <w:rFonts w:asciiTheme="minorHAnsi" w:hAnsiTheme="minorHAnsi" w:cstheme="minorHAnsi"/>
                <w:bCs/>
              </w:rPr>
              <w:t>d</w:t>
            </w:r>
            <w:r>
              <w:rPr>
                <w:rFonts w:asciiTheme="minorHAnsi" w:hAnsiTheme="minorHAnsi" w:cstheme="minorHAnsi"/>
                <w:bCs/>
              </w:rPr>
              <w:t xml:space="preserve"> for an informal interview to discuss the role further</w:t>
            </w:r>
            <w:r w:rsidR="00090E1A" w:rsidRPr="000203A9">
              <w:rPr>
                <w:rFonts w:asciiTheme="minorHAnsi" w:hAnsiTheme="minorHAnsi" w:cstheme="minorHAnsi"/>
                <w:bCs/>
              </w:rPr>
              <w:t xml:space="preserve">.  </w:t>
            </w:r>
            <w:r w:rsidR="0037576E">
              <w:rPr>
                <w:rFonts w:asciiTheme="minorHAnsi" w:hAnsiTheme="minorHAnsi" w:cstheme="minorHAnsi"/>
                <w:bCs/>
              </w:rPr>
              <w:t>R</w:t>
            </w:r>
            <w:r w:rsidR="00090E1A" w:rsidRPr="000203A9">
              <w:rPr>
                <w:rFonts w:asciiTheme="minorHAnsi" w:hAnsiTheme="minorHAnsi" w:cstheme="minorHAnsi"/>
                <w:bCs/>
              </w:rPr>
              <w:t xml:space="preserve">eferences </w:t>
            </w:r>
            <w:r w:rsidR="0037576E">
              <w:rPr>
                <w:rFonts w:asciiTheme="minorHAnsi" w:hAnsiTheme="minorHAnsi" w:cstheme="minorHAnsi"/>
                <w:bCs/>
              </w:rPr>
              <w:t xml:space="preserve">will be requested </w:t>
            </w:r>
            <w:r w:rsidR="00090E1A" w:rsidRPr="000203A9">
              <w:rPr>
                <w:rFonts w:asciiTheme="minorHAnsi" w:hAnsiTheme="minorHAnsi" w:cstheme="minorHAnsi"/>
                <w:bCs/>
              </w:rPr>
              <w:t xml:space="preserve">as part of </w:t>
            </w:r>
            <w:r>
              <w:rPr>
                <w:rFonts w:asciiTheme="minorHAnsi" w:hAnsiTheme="minorHAnsi" w:cstheme="minorHAnsi"/>
                <w:bCs/>
              </w:rPr>
              <w:t>the application procedure</w:t>
            </w:r>
            <w:r w:rsidR="0037576E">
              <w:rPr>
                <w:rFonts w:asciiTheme="minorHAnsi" w:hAnsiTheme="minorHAnsi" w:cstheme="minorHAnsi"/>
                <w:bCs/>
              </w:rPr>
              <w:t xml:space="preserve"> but these may </w:t>
            </w:r>
            <w:r w:rsidR="00DE730B">
              <w:rPr>
                <w:rFonts w:asciiTheme="minorHAnsi" w:hAnsiTheme="minorHAnsi" w:cstheme="minorHAnsi"/>
                <w:bCs/>
              </w:rPr>
              <w:t>be personal</w:t>
            </w:r>
            <w:r w:rsidR="0037576E">
              <w:rPr>
                <w:rFonts w:asciiTheme="minorHAnsi" w:hAnsiTheme="minorHAnsi" w:cstheme="minorHAnsi"/>
                <w:bCs/>
              </w:rPr>
              <w:t xml:space="preserve"> references, and volunteers are encouraged to discuss any concerns they may have about thi</w:t>
            </w:r>
            <w:r w:rsidR="00684C4D">
              <w:rPr>
                <w:rFonts w:asciiTheme="minorHAnsi" w:hAnsiTheme="minorHAnsi" w:cstheme="minorHAnsi"/>
                <w:bCs/>
              </w:rPr>
              <w:t>s with the Volunteer Manager</w:t>
            </w:r>
            <w:r w:rsidR="0037576E">
              <w:rPr>
                <w:rFonts w:asciiTheme="minorHAnsi" w:hAnsiTheme="minorHAnsi" w:cstheme="minorHAnsi"/>
                <w:bCs/>
              </w:rPr>
              <w:t>.</w:t>
            </w:r>
          </w:p>
        </w:tc>
      </w:tr>
      <w:tr w:rsidR="00227A75" w:rsidRPr="000203A9" w14:paraId="05F9F0C9" w14:textId="77777777"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14:paraId="6274EFE1" w14:textId="77777777" w:rsidR="00227A75" w:rsidRPr="000203A9" w:rsidRDefault="00203C93" w:rsidP="00185D78">
            <w:pPr>
              <w:spacing w:before="120" w:after="120"/>
              <w:rPr>
                <w:rFonts w:asciiTheme="minorHAnsi" w:hAnsiTheme="minorHAnsi" w:cstheme="minorHAnsi"/>
                <w:b/>
                <w:bCs/>
              </w:rPr>
            </w:pPr>
            <w:r w:rsidRPr="000203A9">
              <w:rPr>
                <w:rFonts w:asciiTheme="minorHAnsi" w:hAnsiTheme="minorHAnsi" w:cstheme="minorHAnsi"/>
                <w:b/>
                <w:bCs/>
              </w:rPr>
              <w:t>C</w:t>
            </w:r>
            <w:r w:rsidR="00227A75" w:rsidRPr="000203A9">
              <w:rPr>
                <w:rFonts w:asciiTheme="minorHAnsi" w:hAnsiTheme="minorHAnsi" w:cstheme="minorHAnsi"/>
                <w:b/>
                <w:bCs/>
              </w:rPr>
              <w:t>ontact:</w:t>
            </w:r>
          </w:p>
        </w:tc>
        <w:tc>
          <w:tcPr>
            <w:tcW w:w="6588" w:type="dxa"/>
            <w:tcBorders>
              <w:left w:val="single" w:sz="4" w:space="0" w:color="auto"/>
            </w:tcBorders>
          </w:tcPr>
          <w:p w14:paraId="3B237F07" w14:textId="77777777" w:rsidR="00203C93" w:rsidRPr="000203A9" w:rsidRDefault="00203C93" w:rsidP="00185D78">
            <w:pPr>
              <w:spacing w:before="120" w:after="120"/>
              <w:rPr>
                <w:rFonts w:asciiTheme="minorHAnsi" w:hAnsiTheme="minorHAnsi" w:cstheme="minorHAnsi"/>
              </w:rPr>
            </w:pPr>
            <w:r w:rsidRPr="000203A9">
              <w:rPr>
                <w:rFonts w:asciiTheme="minorHAnsi" w:hAnsiTheme="minorHAnsi" w:cstheme="minorHAnsi"/>
              </w:rPr>
              <w:t xml:space="preserve">If you have any questions about </w:t>
            </w:r>
            <w:r w:rsidR="00185D78" w:rsidRPr="000203A9">
              <w:rPr>
                <w:rFonts w:asciiTheme="minorHAnsi" w:hAnsiTheme="minorHAnsi" w:cstheme="minorHAnsi"/>
              </w:rPr>
              <w:t>volunteering for this</w:t>
            </w:r>
            <w:r w:rsidRPr="000203A9">
              <w:rPr>
                <w:rFonts w:asciiTheme="minorHAnsi" w:hAnsiTheme="minorHAnsi" w:cstheme="minorHAnsi"/>
              </w:rPr>
              <w:t xml:space="preserve"> </w:t>
            </w:r>
            <w:r w:rsidR="00925EF9">
              <w:rPr>
                <w:rFonts w:asciiTheme="minorHAnsi" w:hAnsiTheme="minorHAnsi" w:cstheme="minorHAnsi"/>
              </w:rPr>
              <w:t>role</w:t>
            </w:r>
            <w:r w:rsidRPr="000203A9">
              <w:rPr>
                <w:rFonts w:asciiTheme="minorHAnsi" w:hAnsiTheme="minorHAnsi" w:cstheme="minorHAnsi"/>
              </w:rPr>
              <w:t xml:space="preserve"> or would like to find out more </w:t>
            </w:r>
            <w:r w:rsidR="00925EF9">
              <w:rPr>
                <w:rFonts w:asciiTheme="minorHAnsi" w:hAnsiTheme="minorHAnsi" w:cstheme="minorHAnsi"/>
              </w:rPr>
              <w:t xml:space="preserve">about </w:t>
            </w:r>
            <w:r w:rsidR="00604971">
              <w:rPr>
                <w:rFonts w:asciiTheme="minorHAnsi" w:hAnsiTheme="minorHAnsi" w:cstheme="minorHAnsi"/>
              </w:rPr>
              <w:t>Museums Worcestershire</w:t>
            </w:r>
            <w:r w:rsidRPr="000203A9">
              <w:rPr>
                <w:rFonts w:asciiTheme="minorHAnsi" w:hAnsiTheme="minorHAnsi" w:cstheme="minorHAnsi"/>
              </w:rPr>
              <w:t xml:space="preserve"> contact:</w:t>
            </w:r>
          </w:p>
          <w:p w14:paraId="5BCD05C9" w14:textId="77777777" w:rsidR="00203C93" w:rsidRDefault="00604971" w:rsidP="00925EF9">
            <w:pPr>
              <w:spacing w:line="276" w:lineRule="auto"/>
              <w:rPr>
                <w:rFonts w:asciiTheme="minorHAnsi" w:hAnsiTheme="minorHAnsi" w:cstheme="minorHAnsi"/>
              </w:rPr>
            </w:pPr>
            <w:r>
              <w:rPr>
                <w:rFonts w:asciiTheme="minorHAnsi" w:hAnsiTheme="minorHAnsi" w:cstheme="minorHAnsi"/>
              </w:rPr>
              <w:t>Helen Large</w:t>
            </w:r>
          </w:p>
          <w:p w14:paraId="6363CC7B" w14:textId="77777777" w:rsidR="00604971" w:rsidRDefault="00604971" w:rsidP="00604971">
            <w:pPr>
              <w:spacing w:line="276" w:lineRule="auto"/>
              <w:rPr>
                <w:rFonts w:asciiTheme="minorHAnsi" w:hAnsiTheme="minorHAnsi" w:cstheme="minorHAnsi"/>
              </w:rPr>
            </w:pPr>
            <w:r>
              <w:rPr>
                <w:rFonts w:asciiTheme="minorHAnsi" w:hAnsiTheme="minorHAnsi" w:cstheme="minorHAnsi"/>
              </w:rPr>
              <w:t>Marketing Manager</w:t>
            </w:r>
          </w:p>
          <w:p w14:paraId="06A86A12" w14:textId="77777777" w:rsidR="00604971" w:rsidRPr="000203A9" w:rsidRDefault="000A2998" w:rsidP="00604971">
            <w:pPr>
              <w:spacing w:line="276" w:lineRule="auto"/>
              <w:rPr>
                <w:rFonts w:asciiTheme="minorHAnsi" w:hAnsiTheme="minorHAnsi" w:cstheme="minorHAnsi"/>
              </w:rPr>
            </w:pPr>
            <w:hyperlink r:id="rId7" w:history="1">
              <w:r w:rsidR="00604971" w:rsidRPr="003C10B0">
                <w:rPr>
                  <w:rStyle w:val="Hyperlink"/>
                  <w:rFonts w:asciiTheme="minorHAnsi" w:hAnsiTheme="minorHAnsi" w:cstheme="minorHAnsi"/>
                </w:rPr>
                <w:t>Helen.Large@worcester.gov.uk</w:t>
              </w:r>
            </w:hyperlink>
            <w:r w:rsidR="00604971">
              <w:rPr>
                <w:rFonts w:asciiTheme="minorHAnsi" w:hAnsiTheme="minorHAnsi" w:cstheme="minorHAnsi"/>
              </w:rPr>
              <w:t xml:space="preserve"> </w:t>
            </w:r>
          </w:p>
        </w:tc>
      </w:tr>
    </w:tbl>
    <w:p w14:paraId="609703FE" w14:textId="77777777" w:rsidR="0079607F" w:rsidRPr="000203A9" w:rsidRDefault="0079607F" w:rsidP="001D0D9E">
      <w:pPr>
        <w:jc w:val="both"/>
        <w:rPr>
          <w:rFonts w:asciiTheme="minorHAnsi" w:hAnsiTheme="minorHAnsi" w:cstheme="minorHAnsi"/>
        </w:rPr>
      </w:pPr>
    </w:p>
    <w:sectPr w:rsidR="0079607F" w:rsidRPr="000203A9" w:rsidSect="00684C4D">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2AE3F" w14:textId="77777777" w:rsidR="000A2998" w:rsidRDefault="000A2998" w:rsidP="002A6117">
      <w:r>
        <w:separator/>
      </w:r>
    </w:p>
  </w:endnote>
  <w:endnote w:type="continuationSeparator" w:id="0">
    <w:p w14:paraId="0551A24D" w14:textId="77777777" w:rsidR="000A2998" w:rsidRDefault="000A2998" w:rsidP="002A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55 Roman">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C735" w14:textId="77777777" w:rsidR="00582C48" w:rsidRDefault="00972C41" w:rsidP="008C659F">
    <w:pPr>
      <w:pStyle w:val="Footer"/>
    </w:pPr>
    <w:r>
      <w:rPr>
        <w:noProof/>
        <w:lang w:eastAsia="en-GB"/>
      </w:rPr>
      <mc:AlternateContent>
        <mc:Choice Requires="wps">
          <w:drawing>
            <wp:anchor distT="0" distB="0" distL="114300" distR="114300" simplePos="0" relativeHeight="251667456" behindDoc="0" locked="0" layoutInCell="1" allowOverlap="1" wp14:anchorId="0A63F823" wp14:editId="38331B46">
              <wp:simplePos x="0" y="0"/>
              <wp:positionH relativeFrom="column">
                <wp:posOffset>-257175</wp:posOffset>
              </wp:positionH>
              <wp:positionV relativeFrom="paragraph">
                <wp:posOffset>-43180</wp:posOffset>
              </wp:positionV>
              <wp:extent cx="2343150" cy="666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343150" cy="666750"/>
                      </a:xfrm>
                      <a:prstGeom prst="rect">
                        <a:avLst/>
                      </a:prstGeom>
                      <a:solidFill>
                        <a:schemeClr val="lt1"/>
                      </a:solidFill>
                      <a:ln w="6350">
                        <a:solidFill>
                          <a:schemeClr val="bg1"/>
                        </a:solidFill>
                      </a:ln>
                    </wps:spPr>
                    <wps:txbx>
                      <w:txbxContent>
                        <w:p w14:paraId="1BAA2DFD" w14:textId="77777777" w:rsidR="00972C41" w:rsidRPr="00972C41" w:rsidRDefault="00972C41">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3F823" id="_x0000_t202" coordsize="21600,21600" o:spt="202" path="m,l,21600r21600,l21600,xe">
              <v:stroke joinstyle="miter"/>
              <v:path gradientshapeok="t" o:connecttype="rect"/>
            </v:shapetype>
            <v:shape id="Text Box 6" o:spid="_x0000_s1026" type="#_x0000_t202" style="position:absolute;margin-left:-20.25pt;margin-top:-3.4pt;width:18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" fillcolor="white [3201]" strokecolor="white [3212]" strokeweight=".5pt">
              <v:textbox>
                <w:txbxContent>
                  <w:p w14:paraId="1BAA2DFD" w14:textId="77777777" w:rsidR="00972C41" w:rsidRPr="00972C41" w:rsidRDefault="00972C41">
                    <w:pPr>
                      <w:rPr>
                        <w:rFonts w:asciiTheme="minorHAnsi" w:hAnsiTheme="minorHAnsi" w:cstheme="minorHAnsi"/>
                        <w:sz w:val="22"/>
                        <w:szCs w:val="22"/>
                      </w:rPr>
                    </w:pPr>
                  </w:p>
                </w:txbxContent>
              </v:textbox>
            </v:shape>
          </w:pict>
        </mc:Fallback>
      </mc:AlternateContent>
    </w:r>
  </w:p>
  <w:p w14:paraId="3E720BC1" w14:textId="77777777" w:rsidR="008C659F" w:rsidRDefault="008C659F" w:rsidP="00C9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522B2" w14:textId="77777777" w:rsidR="000A2998" w:rsidRDefault="000A2998" w:rsidP="002A6117">
      <w:r>
        <w:separator/>
      </w:r>
    </w:p>
  </w:footnote>
  <w:footnote w:type="continuationSeparator" w:id="0">
    <w:p w14:paraId="33179725" w14:textId="77777777" w:rsidR="000A2998" w:rsidRDefault="000A2998" w:rsidP="002A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C591" w14:textId="77777777" w:rsidR="00684C4D" w:rsidRDefault="00684C4D" w:rsidP="00684C4D">
    <w:pPr>
      <w:pStyle w:val="Header"/>
      <w:jc w:val="right"/>
    </w:pPr>
    <w:r>
      <w:rPr>
        <w:noProof/>
        <w:lang w:eastAsia="en-GB"/>
      </w:rPr>
      <w:drawing>
        <wp:inline distT="0" distB="0" distL="0" distR="0" wp14:anchorId="3E4F2E16" wp14:editId="7EA7E75E">
          <wp:extent cx="1619250" cy="590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0069" cy="594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4485"/>
    <w:multiLevelType w:val="multilevel"/>
    <w:tmpl w:val="AC6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B1008"/>
    <w:multiLevelType w:val="hybridMultilevel"/>
    <w:tmpl w:val="7894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961CB"/>
    <w:multiLevelType w:val="hybridMultilevel"/>
    <w:tmpl w:val="D40C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C1B91"/>
    <w:multiLevelType w:val="hybridMultilevel"/>
    <w:tmpl w:val="5CD0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44CCC"/>
    <w:multiLevelType w:val="hybridMultilevel"/>
    <w:tmpl w:val="D660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B5F80"/>
    <w:multiLevelType w:val="hybridMultilevel"/>
    <w:tmpl w:val="DAF4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A5E07"/>
    <w:multiLevelType w:val="hybridMultilevel"/>
    <w:tmpl w:val="006C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17F20"/>
    <w:multiLevelType w:val="hybridMultilevel"/>
    <w:tmpl w:val="791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8"/>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17"/>
    <w:rsid w:val="000203A9"/>
    <w:rsid w:val="00090E1A"/>
    <w:rsid w:val="000A2998"/>
    <w:rsid w:val="001235FD"/>
    <w:rsid w:val="00171B46"/>
    <w:rsid w:val="00185D78"/>
    <w:rsid w:val="001D0D9E"/>
    <w:rsid w:val="00200677"/>
    <w:rsid w:val="00203C93"/>
    <w:rsid w:val="00227A75"/>
    <w:rsid w:val="002368E4"/>
    <w:rsid w:val="00286D47"/>
    <w:rsid w:val="002A6117"/>
    <w:rsid w:val="003635D3"/>
    <w:rsid w:val="00366D56"/>
    <w:rsid w:val="0037576E"/>
    <w:rsid w:val="0038770A"/>
    <w:rsid w:val="003B7171"/>
    <w:rsid w:val="003F015A"/>
    <w:rsid w:val="003F71E8"/>
    <w:rsid w:val="004030F2"/>
    <w:rsid w:val="00440E87"/>
    <w:rsid w:val="004D2CE2"/>
    <w:rsid w:val="00511BBE"/>
    <w:rsid w:val="00582C48"/>
    <w:rsid w:val="00604971"/>
    <w:rsid w:val="00614A27"/>
    <w:rsid w:val="00651960"/>
    <w:rsid w:val="0067662B"/>
    <w:rsid w:val="00684C4D"/>
    <w:rsid w:val="007008C3"/>
    <w:rsid w:val="00754C8B"/>
    <w:rsid w:val="00786102"/>
    <w:rsid w:val="0079607F"/>
    <w:rsid w:val="007F4417"/>
    <w:rsid w:val="00853AF4"/>
    <w:rsid w:val="008A76BF"/>
    <w:rsid w:val="008C659F"/>
    <w:rsid w:val="00901D01"/>
    <w:rsid w:val="00925EF9"/>
    <w:rsid w:val="00936CD9"/>
    <w:rsid w:val="00970279"/>
    <w:rsid w:val="00972C41"/>
    <w:rsid w:val="00987C7D"/>
    <w:rsid w:val="009A6440"/>
    <w:rsid w:val="00A0354B"/>
    <w:rsid w:val="00A8421D"/>
    <w:rsid w:val="00AA0A64"/>
    <w:rsid w:val="00B13588"/>
    <w:rsid w:val="00B35061"/>
    <w:rsid w:val="00BD6A50"/>
    <w:rsid w:val="00C22B53"/>
    <w:rsid w:val="00C25A78"/>
    <w:rsid w:val="00C45285"/>
    <w:rsid w:val="00C82566"/>
    <w:rsid w:val="00C96263"/>
    <w:rsid w:val="00CC17FD"/>
    <w:rsid w:val="00D15E59"/>
    <w:rsid w:val="00D64278"/>
    <w:rsid w:val="00D67CF9"/>
    <w:rsid w:val="00DC42B8"/>
    <w:rsid w:val="00DD2443"/>
    <w:rsid w:val="00DE730B"/>
    <w:rsid w:val="00E933DF"/>
    <w:rsid w:val="00EA41A8"/>
    <w:rsid w:val="00EB26DB"/>
    <w:rsid w:val="00EB5C19"/>
    <w:rsid w:val="00EC2DAE"/>
    <w:rsid w:val="00ED32C3"/>
    <w:rsid w:val="00EE2797"/>
    <w:rsid w:val="00F24D1D"/>
    <w:rsid w:val="00F67380"/>
    <w:rsid w:val="00FF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F71D"/>
  <w15:docId w15:val="{34478733-B7D3-45CC-B91F-0E81A7EA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A75"/>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C17FD"/>
    <w:pPr>
      <w:keepNext/>
      <w:spacing w:before="120"/>
      <w:outlineLvl w:val="2"/>
    </w:pPr>
    <w:rPr>
      <w:rFonts w:ascii="Helvetica 55 Roman" w:hAnsi="Helvetica 55 Roman"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6117"/>
  </w:style>
  <w:style w:type="paragraph" w:styleId="Footer">
    <w:name w:val="footer"/>
    <w:basedOn w:val="Normal"/>
    <w:link w:val="FooterChar"/>
    <w:uiPriority w:val="99"/>
    <w:unhideWhenUsed/>
    <w:rsid w:val="002A611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A6117"/>
  </w:style>
  <w:style w:type="character" w:styleId="Hyperlink">
    <w:name w:val="Hyperlink"/>
    <w:basedOn w:val="DefaultParagraphFont"/>
    <w:uiPriority w:val="99"/>
    <w:unhideWhenUsed/>
    <w:rsid w:val="00582C48"/>
    <w:rPr>
      <w:color w:val="0563C1" w:themeColor="hyperlink"/>
      <w:u w:val="single"/>
    </w:rPr>
  </w:style>
  <w:style w:type="paragraph" w:styleId="NormalWeb">
    <w:name w:val="Normal (Web)"/>
    <w:basedOn w:val="Normal"/>
    <w:uiPriority w:val="99"/>
    <w:unhideWhenUsed/>
    <w:rsid w:val="00DD2443"/>
    <w:pPr>
      <w:spacing w:after="180"/>
    </w:pPr>
    <w:rPr>
      <w:lang w:eastAsia="en-GB"/>
    </w:rPr>
  </w:style>
  <w:style w:type="character" w:customStyle="1" w:styleId="Heading3Char">
    <w:name w:val="Heading 3 Char"/>
    <w:basedOn w:val="DefaultParagraphFont"/>
    <w:link w:val="Heading3"/>
    <w:rsid w:val="00CC17FD"/>
    <w:rPr>
      <w:rFonts w:ascii="Helvetica 55 Roman" w:eastAsia="Times New Roman" w:hAnsi="Helvetica 55 Roman" w:cs="Arial"/>
      <w:b/>
      <w:bCs/>
      <w:sz w:val="24"/>
      <w:szCs w:val="26"/>
      <w:lang w:eastAsia="en-GB"/>
    </w:rPr>
  </w:style>
  <w:style w:type="paragraph" w:styleId="ListParagraph">
    <w:name w:val="List Paragraph"/>
    <w:basedOn w:val="Normal"/>
    <w:uiPriority w:val="34"/>
    <w:qFormat/>
    <w:rsid w:val="00511BBE"/>
    <w:pPr>
      <w:ind w:left="720"/>
      <w:contextualSpacing/>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203C93"/>
    <w:rPr>
      <w:color w:val="2B579A"/>
      <w:shd w:val="clear" w:color="auto" w:fill="E6E6E6"/>
    </w:rPr>
  </w:style>
  <w:style w:type="paragraph" w:styleId="BalloonText">
    <w:name w:val="Balloon Text"/>
    <w:basedOn w:val="Normal"/>
    <w:link w:val="BalloonTextChar"/>
    <w:uiPriority w:val="99"/>
    <w:semiHidden/>
    <w:unhideWhenUsed/>
    <w:rsid w:val="00236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3938">
      <w:bodyDiv w:val="1"/>
      <w:marLeft w:val="0"/>
      <w:marRight w:val="0"/>
      <w:marTop w:val="0"/>
      <w:marBottom w:val="0"/>
      <w:divBdr>
        <w:top w:val="none" w:sz="0" w:space="0" w:color="auto"/>
        <w:left w:val="none" w:sz="0" w:space="0" w:color="auto"/>
        <w:bottom w:val="none" w:sz="0" w:space="0" w:color="auto"/>
        <w:right w:val="none" w:sz="0" w:space="0" w:color="auto"/>
      </w:divBdr>
    </w:div>
    <w:div w:id="557400784">
      <w:bodyDiv w:val="1"/>
      <w:marLeft w:val="0"/>
      <w:marRight w:val="0"/>
      <w:marTop w:val="0"/>
      <w:marBottom w:val="0"/>
      <w:divBdr>
        <w:top w:val="none" w:sz="0" w:space="0" w:color="auto"/>
        <w:left w:val="none" w:sz="0" w:space="0" w:color="auto"/>
        <w:bottom w:val="none" w:sz="0" w:space="0" w:color="auto"/>
        <w:right w:val="none" w:sz="0" w:space="0" w:color="auto"/>
      </w:divBdr>
    </w:div>
    <w:div w:id="636766612">
      <w:bodyDiv w:val="1"/>
      <w:marLeft w:val="0"/>
      <w:marRight w:val="0"/>
      <w:marTop w:val="0"/>
      <w:marBottom w:val="0"/>
      <w:divBdr>
        <w:top w:val="none" w:sz="0" w:space="0" w:color="auto"/>
        <w:left w:val="none" w:sz="0" w:space="0" w:color="auto"/>
        <w:bottom w:val="none" w:sz="0" w:space="0" w:color="auto"/>
        <w:right w:val="none" w:sz="0" w:space="0" w:color="auto"/>
      </w:divBdr>
    </w:div>
    <w:div w:id="1158378777">
      <w:bodyDiv w:val="1"/>
      <w:marLeft w:val="0"/>
      <w:marRight w:val="0"/>
      <w:marTop w:val="0"/>
      <w:marBottom w:val="0"/>
      <w:divBdr>
        <w:top w:val="none" w:sz="0" w:space="0" w:color="auto"/>
        <w:left w:val="none" w:sz="0" w:space="0" w:color="auto"/>
        <w:bottom w:val="none" w:sz="0" w:space="0" w:color="auto"/>
        <w:right w:val="none" w:sz="0" w:space="0" w:color="auto"/>
      </w:divBdr>
      <w:divsChild>
        <w:div w:id="629241339">
          <w:marLeft w:val="0"/>
          <w:marRight w:val="0"/>
          <w:marTop w:val="0"/>
          <w:marBottom w:val="0"/>
          <w:divBdr>
            <w:top w:val="none" w:sz="0" w:space="0" w:color="auto"/>
            <w:left w:val="none" w:sz="0" w:space="0" w:color="auto"/>
            <w:bottom w:val="none" w:sz="0" w:space="0" w:color="auto"/>
            <w:right w:val="none" w:sz="0" w:space="0" w:color="auto"/>
          </w:divBdr>
          <w:divsChild>
            <w:div w:id="2120099687">
              <w:marLeft w:val="0"/>
              <w:marRight w:val="0"/>
              <w:marTop w:val="0"/>
              <w:marBottom w:val="0"/>
              <w:divBdr>
                <w:top w:val="none" w:sz="0" w:space="0" w:color="auto"/>
                <w:left w:val="none" w:sz="0" w:space="0" w:color="auto"/>
                <w:bottom w:val="none" w:sz="0" w:space="0" w:color="auto"/>
                <w:right w:val="none" w:sz="0" w:space="0" w:color="auto"/>
              </w:divBdr>
              <w:divsChild>
                <w:div w:id="1445153941">
                  <w:marLeft w:val="-225"/>
                  <w:marRight w:val="-225"/>
                  <w:marTop w:val="0"/>
                  <w:marBottom w:val="0"/>
                  <w:divBdr>
                    <w:top w:val="none" w:sz="0" w:space="0" w:color="auto"/>
                    <w:left w:val="none" w:sz="0" w:space="0" w:color="auto"/>
                    <w:bottom w:val="none" w:sz="0" w:space="0" w:color="auto"/>
                    <w:right w:val="none" w:sz="0" w:space="0" w:color="auto"/>
                  </w:divBdr>
                  <w:divsChild>
                    <w:div w:id="1297225351">
                      <w:marLeft w:val="0"/>
                      <w:marRight w:val="0"/>
                      <w:marTop w:val="0"/>
                      <w:marBottom w:val="0"/>
                      <w:divBdr>
                        <w:top w:val="none" w:sz="0" w:space="0" w:color="auto"/>
                        <w:left w:val="none" w:sz="0" w:space="0" w:color="auto"/>
                        <w:bottom w:val="none" w:sz="0" w:space="0" w:color="auto"/>
                        <w:right w:val="none" w:sz="0" w:space="0" w:color="auto"/>
                      </w:divBdr>
                      <w:divsChild>
                        <w:div w:id="95941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0062">
      <w:bodyDiv w:val="1"/>
      <w:marLeft w:val="0"/>
      <w:marRight w:val="0"/>
      <w:marTop w:val="0"/>
      <w:marBottom w:val="0"/>
      <w:divBdr>
        <w:top w:val="none" w:sz="0" w:space="0" w:color="auto"/>
        <w:left w:val="none" w:sz="0" w:space="0" w:color="auto"/>
        <w:bottom w:val="none" w:sz="0" w:space="0" w:color="auto"/>
        <w:right w:val="none" w:sz="0" w:space="0" w:color="auto"/>
      </w:divBdr>
      <w:divsChild>
        <w:div w:id="1891502126">
          <w:marLeft w:val="0"/>
          <w:marRight w:val="0"/>
          <w:marTop w:val="0"/>
          <w:marBottom w:val="0"/>
          <w:divBdr>
            <w:top w:val="none" w:sz="0" w:space="0" w:color="auto"/>
            <w:left w:val="none" w:sz="0" w:space="0" w:color="auto"/>
            <w:bottom w:val="none" w:sz="0" w:space="0" w:color="auto"/>
            <w:right w:val="none" w:sz="0" w:space="0" w:color="auto"/>
          </w:divBdr>
          <w:divsChild>
            <w:div w:id="1389573176">
              <w:marLeft w:val="-225"/>
              <w:marRight w:val="-225"/>
              <w:marTop w:val="0"/>
              <w:marBottom w:val="0"/>
              <w:divBdr>
                <w:top w:val="none" w:sz="0" w:space="0" w:color="auto"/>
                <w:left w:val="none" w:sz="0" w:space="0" w:color="auto"/>
                <w:bottom w:val="none" w:sz="0" w:space="0" w:color="auto"/>
                <w:right w:val="none" w:sz="0" w:space="0" w:color="auto"/>
              </w:divBdr>
              <w:divsChild>
                <w:div w:id="1823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876">
      <w:bodyDiv w:val="1"/>
      <w:marLeft w:val="0"/>
      <w:marRight w:val="0"/>
      <w:marTop w:val="0"/>
      <w:marBottom w:val="0"/>
      <w:divBdr>
        <w:top w:val="none" w:sz="0" w:space="0" w:color="auto"/>
        <w:left w:val="none" w:sz="0" w:space="0" w:color="auto"/>
        <w:bottom w:val="none" w:sz="0" w:space="0" w:color="auto"/>
        <w:right w:val="none" w:sz="0" w:space="0" w:color="auto"/>
      </w:divBdr>
      <w:divsChild>
        <w:div w:id="1020470787">
          <w:marLeft w:val="0"/>
          <w:marRight w:val="0"/>
          <w:marTop w:val="0"/>
          <w:marBottom w:val="0"/>
          <w:divBdr>
            <w:top w:val="none" w:sz="0" w:space="0" w:color="auto"/>
            <w:left w:val="none" w:sz="0" w:space="0" w:color="auto"/>
            <w:bottom w:val="none" w:sz="0" w:space="0" w:color="auto"/>
            <w:right w:val="none" w:sz="0" w:space="0" w:color="auto"/>
          </w:divBdr>
          <w:divsChild>
            <w:div w:id="46489985">
              <w:marLeft w:val="0"/>
              <w:marRight w:val="0"/>
              <w:marTop w:val="0"/>
              <w:marBottom w:val="0"/>
              <w:divBdr>
                <w:top w:val="none" w:sz="0" w:space="0" w:color="auto"/>
                <w:left w:val="none" w:sz="0" w:space="0" w:color="auto"/>
                <w:bottom w:val="none" w:sz="0" w:space="0" w:color="auto"/>
                <w:right w:val="none" w:sz="0" w:space="0" w:color="auto"/>
              </w:divBdr>
              <w:divsChild>
                <w:div w:id="935940325">
                  <w:marLeft w:val="0"/>
                  <w:marRight w:val="0"/>
                  <w:marTop w:val="0"/>
                  <w:marBottom w:val="0"/>
                  <w:divBdr>
                    <w:top w:val="none" w:sz="0" w:space="0" w:color="auto"/>
                    <w:left w:val="none" w:sz="0" w:space="0" w:color="auto"/>
                    <w:bottom w:val="none" w:sz="0" w:space="0" w:color="auto"/>
                    <w:right w:val="none" w:sz="0" w:space="0" w:color="auto"/>
                  </w:divBdr>
                  <w:divsChild>
                    <w:div w:id="1589995936">
                      <w:marLeft w:val="0"/>
                      <w:marRight w:val="0"/>
                      <w:marTop w:val="0"/>
                      <w:marBottom w:val="0"/>
                      <w:divBdr>
                        <w:top w:val="none" w:sz="0" w:space="0" w:color="auto"/>
                        <w:left w:val="none" w:sz="0" w:space="0" w:color="auto"/>
                        <w:bottom w:val="none" w:sz="0" w:space="0" w:color="auto"/>
                        <w:right w:val="none" w:sz="0" w:space="0" w:color="auto"/>
                      </w:divBdr>
                      <w:divsChild>
                        <w:div w:id="2042044911">
                          <w:marLeft w:val="0"/>
                          <w:marRight w:val="0"/>
                          <w:marTop w:val="0"/>
                          <w:marBottom w:val="0"/>
                          <w:divBdr>
                            <w:top w:val="none" w:sz="0" w:space="0" w:color="auto"/>
                            <w:left w:val="none" w:sz="0" w:space="0" w:color="auto"/>
                            <w:bottom w:val="none" w:sz="0" w:space="0" w:color="auto"/>
                            <w:right w:val="none" w:sz="0" w:space="0" w:color="auto"/>
                          </w:divBdr>
                          <w:divsChild>
                            <w:div w:id="895239950">
                              <w:marLeft w:val="0"/>
                              <w:marRight w:val="0"/>
                              <w:marTop w:val="2100"/>
                              <w:marBottom w:val="0"/>
                              <w:divBdr>
                                <w:top w:val="none" w:sz="0" w:space="0" w:color="auto"/>
                                <w:left w:val="none" w:sz="0" w:space="0" w:color="auto"/>
                                <w:bottom w:val="none" w:sz="0" w:space="0" w:color="auto"/>
                                <w:right w:val="none" w:sz="0" w:space="0" w:color="auto"/>
                              </w:divBdr>
                              <w:divsChild>
                                <w:div w:id="1683314505">
                                  <w:marLeft w:val="0"/>
                                  <w:marRight w:val="0"/>
                                  <w:marTop w:val="0"/>
                                  <w:marBottom w:val="0"/>
                                  <w:divBdr>
                                    <w:top w:val="none" w:sz="0" w:space="0" w:color="auto"/>
                                    <w:left w:val="none" w:sz="0" w:space="0" w:color="auto"/>
                                    <w:bottom w:val="none" w:sz="0" w:space="0" w:color="auto"/>
                                    <w:right w:val="none" w:sz="0" w:space="0" w:color="auto"/>
                                  </w:divBdr>
                                  <w:divsChild>
                                    <w:div w:id="1290746189">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1550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Large@worc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Dhami</dc:creator>
  <cp:lastModifiedBy>Helen Large</cp:lastModifiedBy>
  <cp:revision>4</cp:revision>
  <cp:lastPrinted>2017-08-09T12:03:00Z</cp:lastPrinted>
  <dcterms:created xsi:type="dcterms:W3CDTF">2021-04-26T11:56:00Z</dcterms:created>
  <dcterms:modified xsi:type="dcterms:W3CDTF">2021-04-26T11:59:00Z</dcterms:modified>
</cp:coreProperties>
</file>